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38E77" w14:textId="01501BFD" w:rsidR="00294C75" w:rsidRDefault="0073108A" w:rsidP="00F4136F">
      <w:pPr>
        <w:autoSpaceDE w:val="0"/>
        <w:autoSpaceDN w:val="0"/>
        <w:jc w:val="center"/>
        <w:rPr>
          <w:rFonts w:ascii="Arial Narrow" w:hAnsi="Arial Narrow" w:cs="Arial"/>
        </w:rPr>
      </w:pPr>
      <w:bookmarkStart w:id="0" w:name="_Toc185953108"/>
      <w:r>
        <w:rPr>
          <w:rFonts w:ascii="Arial Narrow" w:hAnsi="Arial Narrow" w:cs="Arial"/>
        </w:rPr>
        <w:t xml:space="preserve">                                                                                                                                                                                                                     </w:t>
      </w:r>
    </w:p>
    <w:p w14:paraId="16CD6A89" w14:textId="77777777" w:rsidR="00E23E7C" w:rsidRPr="006F4D3D" w:rsidRDefault="00E23E7C" w:rsidP="00F4136F">
      <w:pPr>
        <w:autoSpaceDE w:val="0"/>
        <w:autoSpaceDN w:val="0"/>
        <w:jc w:val="center"/>
        <w:rPr>
          <w:rFonts w:ascii="Arial Narrow" w:hAnsi="Arial Narrow" w:cs="Arial"/>
        </w:rPr>
      </w:pPr>
    </w:p>
    <w:p w14:paraId="617CD49F" w14:textId="77777777" w:rsidR="00294C75" w:rsidRPr="006F4D3D" w:rsidRDefault="00294C75" w:rsidP="00F4136F">
      <w:pPr>
        <w:autoSpaceDE w:val="0"/>
        <w:autoSpaceDN w:val="0"/>
        <w:jc w:val="center"/>
        <w:rPr>
          <w:rFonts w:ascii="Arial Narrow" w:hAnsi="Arial Narrow" w:cs="Arial"/>
        </w:rPr>
      </w:pPr>
    </w:p>
    <w:p w14:paraId="0CF5C336" w14:textId="77777777" w:rsidR="00294C75" w:rsidRPr="006F4D3D" w:rsidRDefault="00294C75" w:rsidP="00D83986">
      <w:pPr>
        <w:autoSpaceDE w:val="0"/>
        <w:autoSpaceDN w:val="0"/>
        <w:jc w:val="center"/>
        <w:rPr>
          <w:rFonts w:ascii="Arial Narrow" w:hAnsi="Arial Narrow" w:cs="Arial"/>
        </w:rPr>
      </w:pPr>
    </w:p>
    <w:p w14:paraId="4B4EB43A" w14:textId="77777777" w:rsidR="0088458C" w:rsidRPr="006F4D3D" w:rsidRDefault="0088458C" w:rsidP="00D83986">
      <w:pPr>
        <w:autoSpaceDE w:val="0"/>
        <w:autoSpaceDN w:val="0"/>
        <w:jc w:val="center"/>
        <w:rPr>
          <w:rFonts w:ascii="Arial Narrow" w:hAnsi="Arial Narrow" w:cs="Arial"/>
        </w:rPr>
      </w:pPr>
    </w:p>
    <w:p w14:paraId="2564E518" w14:textId="20266A71" w:rsidR="0088458C" w:rsidRPr="006F4D3D" w:rsidRDefault="007755AF" w:rsidP="00D83986">
      <w:pPr>
        <w:autoSpaceDE w:val="0"/>
        <w:autoSpaceDN w:val="0"/>
        <w:jc w:val="center"/>
        <w:rPr>
          <w:rFonts w:ascii="Arial Narrow" w:hAnsi="Arial Narrow" w:cs="Arial"/>
        </w:rPr>
      </w:pPr>
      <w:r>
        <w:rPr>
          <w:rFonts w:ascii="Arial Narrow" w:hAnsi="Arial Narrow" w:cs="Arial"/>
          <w:noProof/>
          <w:lang w:val="es-US" w:eastAsia="es-US"/>
        </w:rPr>
        <w:drawing>
          <wp:inline distT="0" distB="0" distL="0" distR="0" wp14:anchorId="7CCE2978" wp14:editId="12A5F25F">
            <wp:extent cx="1697990" cy="1697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8008" cy="1698008"/>
                    </a:xfrm>
                    <a:prstGeom prst="rect">
                      <a:avLst/>
                    </a:prstGeom>
                  </pic:spPr>
                </pic:pic>
              </a:graphicData>
            </a:graphic>
          </wp:inline>
        </w:drawing>
      </w:r>
    </w:p>
    <w:p w14:paraId="2AB5A342" w14:textId="77777777" w:rsidR="0088458C" w:rsidRPr="003714DF" w:rsidRDefault="0088458C" w:rsidP="00D83986">
      <w:pPr>
        <w:autoSpaceDE w:val="0"/>
        <w:autoSpaceDN w:val="0"/>
        <w:jc w:val="center"/>
        <w:rPr>
          <w:rFonts w:ascii="Arial Narrow" w:hAnsi="Arial Narrow" w:cs="Arial"/>
        </w:rPr>
      </w:pPr>
    </w:p>
    <w:p w14:paraId="1544F724" w14:textId="77777777" w:rsidR="00364C7C" w:rsidRPr="006F4D3D" w:rsidRDefault="00364C7C" w:rsidP="00D83986">
      <w:pPr>
        <w:autoSpaceDE w:val="0"/>
        <w:autoSpaceDN w:val="0"/>
        <w:jc w:val="center"/>
        <w:rPr>
          <w:rFonts w:ascii="Arial Narrow" w:hAnsi="Arial Narrow" w:cs="Arial"/>
        </w:rPr>
      </w:pPr>
    </w:p>
    <w:p w14:paraId="11C9E397"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092CE496" w14:textId="77777777" w:rsidR="00364C7C" w:rsidRPr="00AD61B0" w:rsidRDefault="00364C7C" w:rsidP="00D83986">
      <w:pPr>
        <w:autoSpaceDE w:val="0"/>
        <w:autoSpaceDN w:val="0"/>
        <w:jc w:val="center"/>
        <w:rPr>
          <w:rFonts w:ascii="Arial Narrow" w:hAnsi="Arial Narrow" w:cs="Arial"/>
          <w:sz w:val="28"/>
        </w:rPr>
      </w:pPr>
    </w:p>
    <w:p w14:paraId="1A4A01F8" w14:textId="5AD57B0E" w:rsidR="00364C7C" w:rsidRPr="00AD61B0" w:rsidRDefault="00F922E4"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 xml:space="preserve">AYUNTAMIENTO MUNICIPAL DE </w:t>
      </w:r>
      <w:r w:rsidR="00A02741">
        <w:rPr>
          <w:rStyle w:val="Style6"/>
          <w:rFonts w:ascii="Arial Narrow" w:hAnsi="Arial Narrow"/>
          <w:color w:val="800000"/>
          <w:sz w:val="28"/>
        </w:rPr>
        <w:t xml:space="preserve"> </w:t>
      </w:r>
      <w:r w:rsidR="00772DFF">
        <w:rPr>
          <w:rStyle w:val="Style6"/>
          <w:rFonts w:ascii="Arial Narrow" w:hAnsi="Arial Narrow"/>
          <w:color w:val="800000"/>
          <w:sz w:val="28"/>
        </w:rPr>
        <w:t>PUÑAL</w:t>
      </w:r>
    </w:p>
    <w:p w14:paraId="243A58C5" w14:textId="77777777" w:rsidR="00364C7C" w:rsidRPr="00AD61B0" w:rsidRDefault="00364C7C" w:rsidP="00D83986">
      <w:pPr>
        <w:autoSpaceDE w:val="0"/>
        <w:autoSpaceDN w:val="0"/>
        <w:jc w:val="center"/>
        <w:rPr>
          <w:rFonts w:ascii="Arial Narrow" w:hAnsi="Arial Narrow" w:cs="Arial"/>
          <w:b/>
          <w:bCs/>
          <w:color w:val="000000"/>
          <w:sz w:val="28"/>
        </w:rPr>
      </w:pPr>
    </w:p>
    <w:p w14:paraId="6D6C3097" w14:textId="7E8C5D5B" w:rsidR="00364C7C" w:rsidRPr="00AD61B0" w:rsidRDefault="00364C7C" w:rsidP="00D83986">
      <w:pPr>
        <w:autoSpaceDE w:val="0"/>
        <w:autoSpaceDN w:val="0"/>
        <w:jc w:val="center"/>
        <w:rPr>
          <w:rStyle w:val="Style6"/>
          <w:rFonts w:ascii="Arial Narrow" w:hAnsi="Arial Narrow"/>
          <w:b w:val="0"/>
          <w:color w:val="800000"/>
          <w:sz w:val="28"/>
        </w:rPr>
      </w:pPr>
    </w:p>
    <w:p w14:paraId="6A910571" w14:textId="77777777" w:rsidR="0088458C" w:rsidRPr="00AD61B0" w:rsidRDefault="0088458C" w:rsidP="00D83986">
      <w:pPr>
        <w:autoSpaceDE w:val="0"/>
        <w:autoSpaceDN w:val="0"/>
        <w:jc w:val="center"/>
        <w:rPr>
          <w:rFonts w:ascii="Arial Narrow" w:hAnsi="Arial Narrow" w:cs="Arial"/>
          <w:b/>
          <w:bCs/>
          <w:color w:val="800000"/>
          <w:sz w:val="28"/>
        </w:rPr>
      </w:pPr>
    </w:p>
    <w:p w14:paraId="588AB22A" w14:textId="77777777" w:rsidR="0088458C" w:rsidRPr="00AD61B0" w:rsidRDefault="0088458C" w:rsidP="00D83986">
      <w:pPr>
        <w:autoSpaceDE w:val="0"/>
        <w:autoSpaceDN w:val="0"/>
        <w:jc w:val="center"/>
        <w:rPr>
          <w:rFonts w:ascii="Arial Narrow" w:hAnsi="Arial Narrow" w:cs="Arial"/>
          <w:b/>
          <w:bCs/>
          <w:color w:val="000000"/>
          <w:sz w:val="28"/>
        </w:rPr>
      </w:pPr>
    </w:p>
    <w:p w14:paraId="5BE1E799"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047EB978"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0C9DDEC1"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F774165" w14:textId="77777777" w:rsidR="003B04B0" w:rsidRPr="00AD61B0" w:rsidRDefault="003B04B0" w:rsidP="00D83986">
      <w:pPr>
        <w:autoSpaceDE w:val="0"/>
        <w:autoSpaceDN w:val="0"/>
        <w:jc w:val="center"/>
        <w:rPr>
          <w:rStyle w:val="Style6"/>
          <w:rFonts w:ascii="Arial Narrow" w:hAnsi="Arial Narrow"/>
          <w:b w:val="0"/>
          <w:color w:val="800000"/>
          <w:sz w:val="28"/>
        </w:rPr>
      </w:pPr>
    </w:p>
    <w:p w14:paraId="56B0F7CB" w14:textId="77777777" w:rsidR="00F922E4" w:rsidRPr="006946C3" w:rsidRDefault="00F922E4" w:rsidP="00F922E4">
      <w:pPr>
        <w:autoSpaceDE w:val="0"/>
        <w:autoSpaceDN w:val="0"/>
        <w:jc w:val="center"/>
        <w:rPr>
          <w:rStyle w:val="Style6"/>
          <w:rFonts w:ascii="Arial Narrow" w:hAnsi="Arial Narrow"/>
          <w:color w:val="800000"/>
          <w:sz w:val="28"/>
          <w:szCs w:val="28"/>
        </w:rPr>
      </w:pPr>
      <w:bookmarkStart w:id="1" w:name="_Hlk72760280"/>
      <w:r>
        <w:rPr>
          <w:rStyle w:val="Style6"/>
          <w:rFonts w:ascii="Arial Narrow" w:hAnsi="Arial Narrow"/>
          <w:color w:val="800000"/>
          <w:sz w:val="28"/>
          <w:szCs w:val="28"/>
        </w:rPr>
        <w:t>PLIEGO DE CONDICIONES PARA LA CONTRATACION DE SERVICIOS PARA LA GESTION DE ADQUISION DE UN CAMION COMPACTADOR RECOLE CTO R DE DESECHOS SOLIDOS</w:t>
      </w:r>
    </w:p>
    <w:bookmarkEnd w:id="1"/>
    <w:p w14:paraId="3D148AC5" w14:textId="7A0CC365" w:rsidR="003B04B0" w:rsidRPr="00751E54" w:rsidRDefault="003B04B0" w:rsidP="00D83986">
      <w:pPr>
        <w:autoSpaceDE w:val="0"/>
        <w:autoSpaceDN w:val="0"/>
        <w:jc w:val="center"/>
        <w:rPr>
          <w:rStyle w:val="Style6"/>
          <w:rFonts w:ascii="Arial Narrow" w:hAnsi="Arial Narrow"/>
          <w:color w:val="800000"/>
          <w:sz w:val="28"/>
        </w:rPr>
      </w:pPr>
    </w:p>
    <w:p w14:paraId="581C818E" w14:textId="77777777" w:rsidR="003B04B0" w:rsidRPr="00AD61B0" w:rsidRDefault="003B04B0" w:rsidP="00D83986">
      <w:pPr>
        <w:autoSpaceDE w:val="0"/>
        <w:autoSpaceDN w:val="0"/>
        <w:jc w:val="center"/>
        <w:rPr>
          <w:rStyle w:val="Style6"/>
          <w:rFonts w:ascii="Arial Narrow" w:hAnsi="Arial Narrow"/>
          <w:color w:val="800000"/>
          <w:sz w:val="24"/>
        </w:rPr>
      </w:pPr>
    </w:p>
    <w:p w14:paraId="103FBE32" w14:textId="03E36EB5" w:rsidR="00F922E4" w:rsidRPr="006946C3" w:rsidRDefault="00F922E4" w:rsidP="00F922E4">
      <w:pPr>
        <w:autoSpaceDE w:val="0"/>
        <w:autoSpaceDN w:val="0"/>
        <w:jc w:val="center"/>
        <w:rPr>
          <w:rStyle w:val="Style6"/>
          <w:rFonts w:ascii="Arial Narrow" w:hAnsi="Arial Narrow"/>
          <w:b w:val="0"/>
          <w:color w:val="800000"/>
          <w:sz w:val="28"/>
          <w:szCs w:val="28"/>
        </w:rPr>
      </w:pPr>
      <w:r>
        <w:rPr>
          <w:rStyle w:val="Style6"/>
          <w:rFonts w:ascii="Arial Narrow" w:hAnsi="Arial Narrow"/>
          <w:color w:val="800000"/>
          <w:sz w:val="28"/>
          <w:szCs w:val="28"/>
        </w:rPr>
        <w:t>AM</w:t>
      </w:r>
      <w:r w:rsidR="00772DFF">
        <w:rPr>
          <w:rStyle w:val="Style6"/>
          <w:rFonts w:ascii="Arial Narrow" w:hAnsi="Arial Narrow"/>
          <w:color w:val="800000"/>
          <w:sz w:val="28"/>
          <w:szCs w:val="28"/>
        </w:rPr>
        <w:t>P</w:t>
      </w:r>
      <w:r>
        <w:rPr>
          <w:rStyle w:val="Style6"/>
          <w:rFonts w:ascii="Arial Narrow" w:hAnsi="Arial Narrow"/>
          <w:color w:val="800000"/>
          <w:sz w:val="28"/>
          <w:szCs w:val="28"/>
        </w:rPr>
        <w:t>-CCC-</w:t>
      </w:r>
      <w:r w:rsidR="00140503">
        <w:rPr>
          <w:rStyle w:val="Style6"/>
          <w:rFonts w:ascii="Arial Narrow" w:hAnsi="Arial Narrow"/>
          <w:color w:val="800000"/>
          <w:sz w:val="28"/>
          <w:szCs w:val="28"/>
        </w:rPr>
        <w:t>CP</w:t>
      </w:r>
      <w:r w:rsidR="0073108A">
        <w:rPr>
          <w:rStyle w:val="Style6"/>
          <w:rFonts w:ascii="Arial Narrow" w:hAnsi="Arial Narrow"/>
          <w:color w:val="800000"/>
          <w:sz w:val="28"/>
          <w:szCs w:val="28"/>
        </w:rPr>
        <w:t>-2022</w:t>
      </w:r>
      <w:r>
        <w:rPr>
          <w:rStyle w:val="Style6"/>
          <w:rFonts w:ascii="Arial Narrow" w:hAnsi="Arial Narrow"/>
          <w:color w:val="800000"/>
          <w:sz w:val="28"/>
          <w:szCs w:val="28"/>
        </w:rPr>
        <w:t>-000</w:t>
      </w:r>
      <w:r w:rsidR="0073108A">
        <w:rPr>
          <w:rStyle w:val="Style6"/>
          <w:rFonts w:ascii="Arial Narrow" w:hAnsi="Arial Narrow"/>
          <w:color w:val="800000"/>
          <w:sz w:val="28"/>
          <w:szCs w:val="28"/>
        </w:rPr>
        <w:t xml:space="preserve">4                                                                                                                                                                                                                                                                                                                                                                                                                                                                                                                                                                                                                                                                                                                                                                                                                                                           </w:t>
      </w:r>
    </w:p>
    <w:p w14:paraId="6325A309" w14:textId="77777777" w:rsidR="003B04B0" w:rsidRPr="006F4D3D" w:rsidRDefault="003B04B0" w:rsidP="00D83986">
      <w:pPr>
        <w:jc w:val="center"/>
        <w:rPr>
          <w:rFonts w:ascii="Arial Narrow" w:hAnsi="Arial Narrow"/>
        </w:rPr>
      </w:pPr>
    </w:p>
    <w:p w14:paraId="35EC7B58" w14:textId="77777777" w:rsidR="003B04B0" w:rsidRPr="003714DF" w:rsidRDefault="003B04B0" w:rsidP="00D83986">
      <w:pPr>
        <w:jc w:val="center"/>
        <w:rPr>
          <w:rFonts w:ascii="Arial Narrow" w:hAnsi="Arial Narrow"/>
        </w:rPr>
      </w:pPr>
    </w:p>
    <w:p w14:paraId="4C44B390" w14:textId="77777777" w:rsidR="0088458C" w:rsidRPr="006F4D3D" w:rsidRDefault="0088458C" w:rsidP="00D83986">
      <w:pPr>
        <w:jc w:val="center"/>
        <w:rPr>
          <w:rFonts w:ascii="Arial Narrow" w:hAnsi="Arial Narrow"/>
        </w:rPr>
      </w:pPr>
    </w:p>
    <w:p w14:paraId="02A977EE" w14:textId="77777777" w:rsidR="0088458C" w:rsidRPr="006F4D3D" w:rsidRDefault="0088458C" w:rsidP="00F4136F">
      <w:pPr>
        <w:rPr>
          <w:rFonts w:ascii="Arial Narrow" w:hAnsi="Arial Narrow"/>
        </w:rPr>
      </w:pPr>
    </w:p>
    <w:p w14:paraId="3A6A860E" w14:textId="77777777" w:rsidR="0088458C" w:rsidRPr="006F4D3D" w:rsidRDefault="0088458C" w:rsidP="00F4136F">
      <w:pPr>
        <w:rPr>
          <w:rFonts w:ascii="Arial Narrow" w:hAnsi="Arial Narrow"/>
        </w:rPr>
      </w:pPr>
    </w:p>
    <w:p w14:paraId="53E13D7D" w14:textId="77777777" w:rsidR="0088458C" w:rsidRPr="006F4D3D" w:rsidRDefault="0088458C" w:rsidP="00F4136F">
      <w:pPr>
        <w:rPr>
          <w:rFonts w:ascii="Arial Narrow" w:hAnsi="Arial Narrow"/>
        </w:rPr>
      </w:pPr>
    </w:p>
    <w:p w14:paraId="0300B616"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4D561D05" w14:textId="77777777" w:rsidR="0088458C" w:rsidRPr="006F4D3D" w:rsidRDefault="0088458C" w:rsidP="00F4136F">
      <w:pPr>
        <w:autoSpaceDE w:val="0"/>
        <w:autoSpaceDN w:val="0"/>
        <w:jc w:val="center"/>
        <w:rPr>
          <w:rFonts w:ascii="Arial Narrow" w:hAnsi="Arial Narrow" w:cs="Arial"/>
          <w:b/>
          <w:bCs/>
          <w:color w:val="000000"/>
        </w:rPr>
      </w:pPr>
    </w:p>
    <w:p w14:paraId="7BA4170A" w14:textId="33CF1393" w:rsidR="0088458C" w:rsidRPr="006F4D3D" w:rsidRDefault="00772DFF" w:rsidP="00F4136F">
      <w:pPr>
        <w:autoSpaceDE w:val="0"/>
        <w:autoSpaceDN w:val="0"/>
        <w:jc w:val="center"/>
        <w:rPr>
          <w:rFonts w:ascii="Arial Narrow" w:hAnsi="Arial Narrow" w:cs="Arial"/>
          <w:bCs/>
          <w:color w:val="000000"/>
        </w:rPr>
      </w:pPr>
      <w:r>
        <w:rPr>
          <w:rFonts w:ascii="Arial Narrow" w:hAnsi="Arial Narrow" w:cs="Arial"/>
          <w:bCs/>
          <w:color w:val="000000"/>
        </w:rPr>
        <w:t>Puñal</w:t>
      </w:r>
      <w:r w:rsidR="00785F83">
        <w:rPr>
          <w:rFonts w:ascii="Arial Narrow" w:hAnsi="Arial Narrow" w:cs="Arial"/>
          <w:bCs/>
          <w:color w:val="000000"/>
        </w:rPr>
        <w:t xml:space="preserve">, </w:t>
      </w:r>
      <w:r>
        <w:rPr>
          <w:rFonts w:ascii="Arial Narrow" w:hAnsi="Arial Narrow" w:cs="Arial"/>
          <w:bCs/>
          <w:color w:val="000000"/>
        </w:rPr>
        <w:t>Santiago de los Caballeros</w:t>
      </w:r>
    </w:p>
    <w:p w14:paraId="6114E3C0"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7972262C" w14:textId="02E20062" w:rsidR="003B04B0" w:rsidRPr="00030063" w:rsidRDefault="0073108A" w:rsidP="003B04B0">
      <w:pPr>
        <w:autoSpaceDE w:val="0"/>
        <w:autoSpaceDN w:val="0"/>
        <w:jc w:val="center"/>
        <w:rPr>
          <w:rStyle w:val="Style6"/>
          <w:rFonts w:ascii="Arial Narrow" w:hAnsi="Arial Narrow"/>
          <w:color w:val="800000"/>
          <w:sz w:val="24"/>
        </w:rPr>
      </w:pPr>
      <w:r>
        <w:rPr>
          <w:rStyle w:val="Style6"/>
          <w:rFonts w:ascii="Arial Narrow" w:hAnsi="Arial Narrow"/>
          <w:color w:val="800000"/>
          <w:sz w:val="24"/>
        </w:rPr>
        <w:t>2022</w:t>
      </w:r>
    </w:p>
    <w:p w14:paraId="2B2F55A1" w14:textId="77777777" w:rsidR="0088458C" w:rsidRPr="006F4D3D" w:rsidRDefault="0088458C" w:rsidP="00F4136F">
      <w:pPr>
        <w:rPr>
          <w:rFonts w:ascii="Arial Narrow" w:hAnsi="Arial Narrow"/>
        </w:rPr>
      </w:pPr>
    </w:p>
    <w:p w14:paraId="51F4CDD7" w14:textId="77777777" w:rsidR="003B04B0" w:rsidRPr="003714DF" w:rsidRDefault="003B04B0" w:rsidP="00F4136F">
      <w:pPr>
        <w:rPr>
          <w:rFonts w:ascii="Arial Narrow" w:hAnsi="Arial Narrow"/>
        </w:rPr>
      </w:pPr>
    </w:p>
    <w:p w14:paraId="37898E78" w14:textId="77777777" w:rsidR="003B04B0" w:rsidRDefault="003B04B0" w:rsidP="00F4136F">
      <w:pPr>
        <w:rPr>
          <w:rFonts w:ascii="Arial Narrow" w:hAnsi="Arial Narrow"/>
        </w:rPr>
      </w:pPr>
    </w:p>
    <w:p w14:paraId="332B5182" w14:textId="77777777" w:rsidR="00201F48" w:rsidRDefault="00201F48" w:rsidP="00F4136F">
      <w:pPr>
        <w:rPr>
          <w:rFonts w:ascii="Arial Narrow" w:hAnsi="Arial Narrow"/>
        </w:rPr>
      </w:pPr>
    </w:p>
    <w:p w14:paraId="1FE2BFBF" w14:textId="77777777" w:rsidR="00201F48" w:rsidRDefault="00201F48" w:rsidP="00F4136F">
      <w:pPr>
        <w:rPr>
          <w:rFonts w:ascii="Arial Narrow" w:hAnsi="Arial Narrow"/>
        </w:rPr>
      </w:pPr>
    </w:p>
    <w:p w14:paraId="58E2BBDB"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0D4DA69D" w14:textId="77777777"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76FD97A5" w14:textId="1EC76E94"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3340C7">
              <w:rPr>
                <w:webHidden/>
                <w:sz w:val="20"/>
                <w:szCs w:val="20"/>
              </w:rPr>
              <w:t>5</w:t>
            </w:r>
            <w:r w:rsidR="00D53F8F" w:rsidRPr="00D53F8F">
              <w:rPr>
                <w:webHidden/>
                <w:sz w:val="20"/>
                <w:szCs w:val="20"/>
              </w:rPr>
              <w:fldChar w:fldCharType="end"/>
            </w:r>
          </w:hyperlink>
        </w:p>
        <w:p w14:paraId="79AF8122" w14:textId="5CF369A0"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5</w:t>
            </w:r>
            <w:r w:rsidR="00D53F8F" w:rsidRPr="00D53F8F">
              <w:rPr>
                <w:noProof/>
                <w:webHidden/>
                <w:sz w:val="20"/>
                <w:szCs w:val="20"/>
              </w:rPr>
              <w:fldChar w:fldCharType="end"/>
            </w:r>
          </w:hyperlink>
        </w:p>
        <w:p w14:paraId="5CFA00A4" w14:textId="782D4EE1" w:rsidR="00D53F8F" w:rsidRPr="00D53F8F" w:rsidRDefault="00450366">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3340C7">
              <w:rPr>
                <w:webHidden/>
                <w:sz w:val="20"/>
                <w:szCs w:val="20"/>
              </w:rPr>
              <w:t>8</w:t>
            </w:r>
            <w:r w:rsidR="00D53F8F" w:rsidRPr="00D53F8F">
              <w:rPr>
                <w:webHidden/>
                <w:sz w:val="20"/>
                <w:szCs w:val="20"/>
              </w:rPr>
              <w:fldChar w:fldCharType="end"/>
            </w:r>
          </w:hyperlink>
        </w:p>
        <w:p w14:paraId="7DF78730" w14:textId="68650BE4" w:rsidR="00D53F8F" w:rsidRPr="00D53F8F" w:rsidRDefault="00450366">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3340C7">
              <w:rPr>
                <w:webHidden/>
                <w:sz w:val="20"/>
                <w:szCs w:val="20"/>
              </w:rPr>
              <w:t>8</w:t>
            </w:r>
            <w:r w:rsidR="00D53F8F" w:rsidRPr="00D53F8F">
              <w:rPr>
                <w:webHidden/>
                <w:sz w:val="20"/>
                <w:szCs w:val="20"/>
              </w:rPr>
              <w:fldChar w:fldCharType="end"/>
            </w:r>
          </w:hyperlink>
        </w:p>
        <w:p w14:paraId="1C0A470F" w14:textId="3BFF8084"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8</w:t>
            </w:r>
            <w:r w:rsidR="00D53F8F" w:rsidRPr="00D53F8F">
              <w:rPr>
                <w:noProof/>
                <w:webHidden/>
                <w:sz w:val="20"/>
                <w:szCs w:val="20"/>
              </w:rPr>
              <w:fldChar w:fldCharType="end"/>
            </w:r>
          </w:hyperlink>
        </w:p>
        <w:p w14:paraId="5154BF6C" w14:textId="0BADF2EC"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8</w:t>
            </w:r>
            <w:r w:rsidR="00D53F8F" w:rsidRPr="00D53F8F">
              <w:rPr>
                <w:noProof/>
                <w:webHidden/>
                <w:sz w:val="20"/>
                <w:szCs w:val="20"/>
              </w:rPr>
              <w:fldChar w:fldCharType="end"/>
            </w:r>
          </w:hyperlink>
        </w:p>
        <w:p w14:paraId="3B407C2F" w14:textId="41E9A853" w:rsidR="00D53F8F" w:rsidRPr="00D53F8F" w:rsidRDefault="00450366">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3340C7">
              <w:rPr>
                <w:noProof/>
                <w:webHidden/>
              </w:rPr>
              <w:t>8</w:t>
            </w:r>
            <w:r w:rsidR="00D53F8F" w:rsidRPr="00D53F8F">
              <w:rPr>
                <w:noProof/>
                <w:webHidden/>
              </w:rPr>
              <w:fldChar w:fldCharType="end"/>
            </w:r>
          </w:hyperlink>
        </w:p>
        <w:p w14:paraId="33E8EAC5" w14:textId="4F7B7A83" w:rsidR="00D53F8F" w:rsidRPr="00D53F8F" w:rsidRDefault="00450366">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3340C7">
              <w:rPr>
                <w:noProof/>
                <w:webHidden/>
              </w:rPr>
              <w:t>8</w:t>
            </w:r>
            <w:r w:rsidR="00D53F8F" w:rsidRPr="00D53F8F">
              <w:rPr>
                <w:noProof/>
                <w:webHidden/>
              </w:rPr>
              <w:fldChar w:fldCharType="end"/>
            </w:r>
          </w:hyperlink>
        </w:p>
        <w:p w14:paraId="09835D4A" w14:textId="5F47C599" w:rsidR="00D53F8F" w:rsidRPr="00D53F8F" w:rsidRDefault="00450366">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3340C7">
              <w:rPr>
                <w:noProof/>
                <w:webHidden/>
              </w:rPr>
              <w:t>8</w:t>
            </w:r>
            <w:r w:rsidR="00D53F8F" w:rsidRPr="00D53F8F">
              <w:rPr>
                <w:noProof/>
                <w:webHidden/>
              </w:rPr>
              <w:fldChar w:fldCharType="end"/>
            </w:r>
          </w:hyperlink>
        </w:p>
        <w:p w14:paraId="0F9E8B92" w14:textId="0E2EB060" w:rsidR="00D53F8F" w:rsidRPr="00D53F8F" w:rsidRDefault="00450366">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3340C7">
              <w:rPr>
                <w:noProof/>
                <w:webHidden/>
              </w:rPr>
              <w:t>12</w:t>
            </w:r>
            <w:r w:rsidR="00D53F8F" w:rsidRPr="00D53F8F">
              <w:rPr>
                <w:noProof/>
                <w:webHidden/>
              </w:rPr>
              <w:fldChar w:fldCharType="end"/>
            </w:r>
          </w:hyperlink>
        </w:p>
        <w:p w14:paraId="505D0F8B" w14:textId="63380317" w:rsidR="00D53F8F" w:rsidRPr="00D53F8F" w:rsidRDefault="00450366">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3340C7">
              <w:rPr>
                <w:noProof/>
                <w:webHidden/>
              </w:rPr>
              <w:t>12</w:t>
            </w:r>
            <w:r w:rsidR="00D53F8F" w:rsidRPr="00D53F8F">
              <w:rPr>
                <w:noProof/>
                <w:webHidden/>
              </w:rPr>
              <w:fldChar w:fldCharType="end"/>
            </w:r>
          </w:hyperlink>
        </w:p>
        <w:p w14:paraId="1D2A277B" w14:textId="5CC660D0" w:rsidR="00D53F8F" w:rsidRPr="00D53F8F" w:rsidRDefault="00450366">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3340C7">
              <w:rPr>
                <w:noProof/>
                <w:webHidden/>
              </w:rPr>
              <w:t>12</w:t>
            </w:r>
            <w:r w:rsidR="00D53F8F" w:rsidRPr="00D53F8F">
              <w:rPr>
                <w:noProof/>
                <w:webHidden/>
              </w:rPr>
              <w:fldChar w:fldCharType="end"/>
            </w:r>
          </w:hyperlink>
        </w:p>
        <w:p w14:paraId="7539674E" w14:textId="71CF5730" w:rsidR="00D53F8F" w:rsidRPr="00D53F8F" w:rsidRDefault="00450366">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3340C7">
              <w:rPr>
                <w:noProof/>
                <w:webHidden/>
              </w:rPr>
              <w:t>12</w:t>
            </w:r>
            <w:r w:rsidR="00D53F8F" w:rsidRPr="00D53F8F">
              <w:rPr>
                <w:noProof/>
                <w:webHidden/>
              </w:rPr>
              <w:fldChar w:fldCharType="end"/>
            </w:r>
          </w:hyperlink>
        </w:p>
        <w:p w14:paraId="363D226F" w14:textId="46BC58DD" w:rsidR="00D53F8F" w:rsidRPr="00D53F8F" w:rsidRDefault="00450366">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3340C7">
              <w:rPr>
                <w:noProof/>
                <w:webHidden/>
              </w:rPr>
              <w:t>13</w:t>
            </w:r>
            <w:r w:rsidR="00D53F8F" w:rsidRPr="00D53F8F">
              <w:rPr>
                <w:noProof/>
                <w:webHidden/>
              </w:rPr>
              <w:fldChar w:fldCharType="end"/>
            </w:r>
          </w:hyperlink>
        </w:p>
        <w:p w14:paraId="625EC2FB" w14:textId="0AD2BFCB" w:rsidR="00D53F8F" w:rsidRPr="00D53F8F" w:rsidRDefault="00450366">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3340C7">
              <w:rPr>
                <w:noProof/>
                <w:webHidden/>
              </w:rPr>
              <w:t>14</w:t>
            </w:r>
            <w:r w:rsidR="00D53F8F" w:rsidRPr="00D53F8F">
              <w:rPr>
                <w:noProof/>
                <w:webHidden/>
              </w:rPr>
              <w:fldChar w:fldCharType="end"/>
            </w:r>
          </w:hyperlink>
        </w:p>
        <w:p w14:paraId="686AFC09" w14:textId="79D71F3A" w:rsidR="00D53F8F" w:rsidRPr="00D53F8F" w:rsidRDefault="00450366">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3340C7">
              <w:rPr>
                <w:noProof/>
                <w:webHidden/>
              </w:rPr>
              <w:t>14</w:t>
            </w:r>
            <w:r w:rsidR="00D53F8F" w:rsidRPr="00D53F8F">
              <w:rPr>
                <w:noProof/>
                <w:webHidden/>
              </w:rPr>
              <w:fldChar w:fldCharType="end"/>
            </w:r>
          </w:hyperlink>
        </w:p>
        <w:p w14:paraId="6B53D1D7" w14:textId="45A76302" w:rsidR="00D53F8F" w:rsidRPr="00D53F8F" w:rsidRDefault="00450366">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3340C7">
              <w:rPr>
                <w:noProof/>
                <w:webHidden/>
              </w:rPr>
              <w:t>14</w:t>
            </w:r>
            <w:r w:rsidR="00D53F8F" w:rsidRPr="00D53F8F">
              <w:rPr>
                <w:noProof/>
                <w:webHidden/>
              </w:rPr>
              <w:fldChar w:fldCharType="end"/>
            </w:r>
          </w:hyperlink>
        </w:p>
        <w:p w14:paraId="09A60684" w14:textId="05392808" w:rsidR="00D53F8F" w:rsidRPr="00D53F8F" w:rsidRDefault="00450366">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3340C7">
              <w:rPr>
                <w:noProof/>
                <w:webHidden/>
              </w:rPr>
              <w:t>14</w:t>
            </w:r>
            <w:r w:rsidR="00D53F8F" w:rsidRPr="00D53F8F">
              <w:rPr>
                <w:noProof/>
                <w:webHidden/>
              </w:rPr>
              <w:fldChar w:fldCharType="end"/>
            </w:r>
          </w:hyperlink>
        </w:p>
        <w:p w14:paraId="4154AE86" w14:textId="23445C52" w:rsidR="00D53F8F" w:rsidRPr="00D53F8F" w:rsidRDefault="00450366">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3340C7">
              <w:rPr>
                <w:noProof/>
                <w:webHidden/>
              </w:rPr>
              <w:t>15</w:t>
            </w:r>
            <w:r w:rsidR="00D53F8F" w:rsidRPr="00D53F8F">
              <w:rPr>
                <w:noProof/>
                <w:webHidden/>
              </w:rPr>
              <w:fldChar w:fldCharType="end"/>
            </w:r>
          </w:hyperlink>
        </w:p>
        <w:p w14:paraId="68B829D6" w14:textId="76599B79" w:rsidR="00D53F8F" w:rsidRPr="00D53F8F" w:rsidRDefault="00450366">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3340C7">
              <w:rPr>
                <w:noProof/>
                <w:webHidden/>
              </w:rPr>
              <w:t>15</w:t>
            </w:r>
            <w:r w:rsidR="00D53F8F" w:rsidRPr="00D53F8F">
              <w:rPr>
                <w:noProof/>
                <w:webHidden/>
              </w:rPr>
              <w:fldChar w:fldCharType="end"/>
            </w:r>
          </w:hyperlink>
        </w:p>
        <w:p w14:paraId="7C29EACE" w14:textId="4DD33CA8" w:rsidR="00D53F8F" w:rsidRPr="00D53F8F" w:rsidRDefault="00450366">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3340C7">
              <w:rPr>
                <w:noProof/>
                <w:webHidden/>
              </w:rPr>
              <w:t>15</w:t>
            </w:r>
            <w:r w:rsidR="00D53F8F" w:rsidRPr="00D53F8F">
              <w:rPr>
                <w:noProof/>
                <w:webHidden/>
              </w:rPr>
              <w:fldChar w:fldCharType="end"/>
            </w:r>
          </w:hyperlink>
        </w:p>
        <w:p w14:paraId="6F21C889" w14:textId="7127CE3D" w:rsidR="00D53F8F" w:rsidRPr="00D53F8F" w:rsidRDefault="00450366">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3340C7">
              <w:rPr>
                <w:noProof/>
                <w:webHidden/>
              </w:rPr>
              <w:t>15</w:t>
            </w:r>
            <w:r w:rsidR="00D53F8F" w:rsidRPr="00D53F8F">
              <w:rPr>
                <w:noProof/>
                <w:webHidden/>
              </w:rPr>
              <w:fldChar w:fldCharType="end"/>
            </w:r>
          </w:hyperlink>
        </w:p>
        <w:p w14:paraId="7E171897" w14:textId="2705C86E" w:rsidR="00D53F8F" w:rsidRPr="00D53F8F" w:rsidRDefault="00450366">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3340C7">
              <w:rPr>
                <w:noProof/>
                <w:webHidden/>
              </w:rPr>
              <w:t>16</w:t>
            </w:r>
            <w:r w:rsidR="00D53F8F" w:rsidRPr="00D53F8F">
              <w:rPr>
                <w:noProof/>
                <w:webHidden/>
              </w:rPr>
              <w:fldChar w:fldCharType="end"/>
            </w:r>
          </w:hyperlink>
        </w:p>
        <w:p w14:paraId="57175D8D" w14:textId="6D9B2A8D" w:rsidR="00D53F8F" w:rsidRPr="00D53F8F" w:rsidRDefault="00450366">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3340C7">
              <w:rPr>
                <w:noProof/>
                <w:webHidden/>
              </w:rPr>
              <w:t>16</w:t>
            </w:r>
            <w:r w:rsidR="00D53F8F" w:rsidRPr="00D53F8F">
              <w:rPr>
                <w:noProof/>
                <w:webHidden/>
              </w:rPr>
              <w:fldChar w:fldCharType="end"/>
            </w:r>
          </w:hyperlink>
        </w:p>
        <w:p w14:paraId="366CDE70" w14:textId="76FAA3E6" w:rsidR="00D53F8F" w:rsidRPr="00D53F8F" w:rsidRDefault="00450366">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3340C7">
              <w:rPr>
                <w:noProof/>
                <w:webHidden/>
              </w:rPr>
              <w:t>17</w:t>
            </w:r>
            <w:r w:rsidR="00D53F8F" w:rsidRPr="00D53F8F">
              <w:rPr>
                <w:noProof/>
                <w:webHidden/>
              </w:rPr>
              <w:fldChar w:fldCharType="end"/>
            </w:r>
          </w:hyperlink>
        </w:p>
        <w:p w14:paraId="099E3DF7" w14:textId="1AA309AC" w:rsidR="00D53F8F" w:rsidRPr="00D53F8F" w:rsidRDefault="00450366">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3340C7">
              <w:rPr>
                <w:noProof/>
                <w:webHidden/>
              </w:rPr>
              <w:t>18</w:t>
            </w:r>
            <w:r w:rsidR="00D53F8F" w:rsidRPr="00D53F8F">
              <w:rPr>
                <w:noProof/>
                <w:webHidden/>
              </w:rPr>
              <w:fldChar w:fldCharType="end"/>
            </w:r>
          </w:hyperlink>
        </w:p>
        <w:p w14:paraId="16BBE6F4" w14:textId="2F32B93C" w:rsidR="00D53F8F" w:rsidRPr="00D53F8F" w:rsidRDefault="00450366">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3340C7">
              <w:rPr>
                <w:noProof/>
                <w:webHidden/>
              </w:rPr>
              <w:t>18</w:t>
            </w:r>
            <w:r w:rsidR="00D53F8F" w:rsidRPr="00D53F8F">
              <w:rPr>
                <w:noProof/>
                <w:webHidden/>
              </w:rPr>
              <w:fldChar w:fldCharType="end"/>
            </w:r>
          </w:hyperlink>
        </w:p>
        <w:p w14:paraId="4197D749" w14:textId="37CB61DF" w:rsidR="00D53F8F" w:rsidRPr="00D53F8F" w:rsidRDefault="00450366">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3340C7">
              <w:rPr>
                <w:noProof/>
                <w:webHidden/>
              </w:rPr>
              <w:t>19</w:t>
            </w:r>
            <w:r w:rsidR="00D53F8F" w:rsidRPr="00D53F8F">
              <w:rPr>
                <w:noProof/>
                <w:webHidden/>
              </w:rPr>
              <w:fldChar w:fldCharType="end"/>
            </w:r>
          </w:hyperlink>
        </w:p>
        <w:p w14:paraId="792AF1A5" w14:textId="2C29E7D6" w:rsidR="00D53F8F" w:rsidRPr="00D53F8F" w:rsidRDefault="00450366">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3340C7">
              <w:rPr>
                <w:noProof/>
                <w:webHidden/>
              </w:rPr>
              <w:t>19</w:t>
            </w:r>
            <w:r w:rsidR="00D53F8F" w:rsidRPr="00D53F8F">
              <w:rPr>
                <w:noProof/>
                <w:webHidden/>
              </w:rPr>
              <w:fldChar w:fldCharType="end"/>
            </w:r>
          </w:hyperlink>
        </w:p>
        <w:p w14:paraId="7F8536E1" w14:textId="186C3EF6" w:rsidR="00D53F8F" w:rsidRPr="00D53F8F" w:rsidRDefault="00450366">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3340C7">
              <w:rPr>
                <w:noProof/>
                <w:webHidden/>
              </w:rPr>
              <w:t>19</w:t>
            </w:r>
            <w:r w:rsidR="00D53F8F" w:rsidRPr="00D53F8F">
              <w:rPr>
                <w:noProof/>
                <w:webHidden/>
              </w:rPr>
              <w:fldChar w:fldCharType="end"/>
            </w:r>
          </w:hyperlink>
        </w:p>
        <w:p w14:paraId="34976454" w14:textId="337609EE" w:rsidR="00D53F8F" w:rsidRPr="00D53F8F" w:rsidRDefault="00450366">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3340C7">
              <w:rPr>
                <w:noProof/>
                <w:webHidden/>
              </w:rPr>
              <w:t>19</w:t>
            </w:r>
            <w:r w:rsidR="00D53F8F" w:rsidRPr="00D53F8F">
              <w:rPr>
                <w:noProof/>
                <w:webHidden/>
              </w:rPr>
              <w:fldChar w:fldCharType="end"/>
            </w:r>
          </w:hyperlink>
        </w:p>
        <w:p w14:paraId="2EF0B778" w14:textId="721E2697" w:rsidR="00D53F8F" w:rsidRPr="00D53F8F" w:rsidRDefault="00450366">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3340C7">
              <w:rPr>
                <w:noProof/>
                <w:webHidden/>
              </w:rPr>
              <w:t>20</w:t>
            </w:r>
            <w:r w:rsidR="00D53F8F" w:rsidRPr="00D53F8F">
              <w:rPr>
                <w:noProof/>
                <w:webHidden/>
              </w:rPr>
              <w:fldChar w:fldCharType="end"/>
            </w:r>
          </w:hyperlink>
        </w:p>
        <w:p w14:paraId="63BB3EF9" w14:textId="7638E8D9" w:rsidR="00D53F8F" w:rsidRPr="00D53F8F" w:rsidRDefault="00450366">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3340C7">
              <w:rPr>
                <w:noProof/>
                <w:webHidden/>
              </w:rPr>
              <w:t>20</w:t>
            </w:r>
            <w:r w:rsidR="00D53F8F" w:rsidRPr="00D53F8F">
              <w:rPr>
                <w:noProof/>
                <w:webHidden/>
              </w:rPr>
              <w:fldChar w:fldCharType="end"/>
            </w:r>
          </w:hyperlink>
        </w:p>
        <w:p w14:paraId="216BC222" w14:textId="2A8241A3" w:rsidR="00D53F8F" w:rsidRPr="00D53F8F" w:rsidRDefault="00450366">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3340C7">
              <w:rPr>
                <w:noProof/>
                <w:webHidden/>
              </w:rPr>
              <w:t>20</w:t>
            </w:r>
            <w:r w:rsidR="00D53F8F" w:rsidRPr="00D53F8F">
              <w:rPr>
                <w:noProof/>
                <w:webHidden/>
              </w:rPr>
              <w:fldChar w:fldCharType="end"/>
            </w:r>
          </w:hyperlink>
        </w:p>
        <w:p w14:paraId="3E034681" w14:textId="056F1ACD" w:rsidR="00D53F8F" w:rsidRPr="00D53F8F" w:rsidRDefault="00450366">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3340C7">
              <w:rPr>
                <w:noProof/>
                <w:webHidden/>
              </w:rPr>
              <w:t>21</w:t>
            </w:r>
            <w:r w:rsidR="00D53F8F" w:rsidRPr="00D53F8F">
              <w:rPr>
                <w:noProof/>
                <w:webHidden/>
              </w:rPr>
              <w:fldChar w:fldCharType="end"/>
            </w:r>
          </w:hyperlink>
        </w:p>
        <w:p w14:paraId="1EB48687" w14:textId="1B07734F" w:rsidR="00D53F8F" w:rsidRPr="00D53F8F" w:rsidRDefault="00450366">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3340C7">
              <w:rPr>
                <w:noProof/>
                <w:webHidden/>
              </w:rPr>
              <w:t>21</w:t>
            </w:r>
            <w:r w:rsidR="00D53F8F" w:rsidRPr="00D53F8F">
              <w:rPr>
                <w:noProof/>
                <w:webHidden/>
              </w:rPr>
              <w:fldChar w:fldCharType="end"/>
            </w:r>
          </w:hyperlink>
        </w:p>
        <w:p w14:paraId="0E999D59" w14:textId="64A1E05A" w:rsidR="00D53F8F" w:rsidRPr="00D53F8F" w:rsidRDefault="00450366">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3340C7">
              <w:rPr>
                <w:b/>
                <w:bCs/>
                <w:noProof/>
                <w:webHidden/>
                <w:lang w:val="es-ES"/>
              </w:rPr>
              <w:t>¡Error! Marcador no definido.</w:t>
            </w:r>
            <w:r w:rsidR="00D53F8F" w:rsidRPr="00D53F8F">
              <w:rPr>
                <w:noProof/>
                <w:webHidden/>
              </w:rPr>
              <w:fldChar w:fldCharType="end"/>
            </w:r>
          </w:hyperlink>
        </w:p>
        <w:p w14:paraId="36360A91" w14:textId="065644C0"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23</w:t>
            </w:r>
            <w:r w:rsidR="00D53F8F" w:rsidRPr="00D53F8F">
              <w:rPr>
                <w:noProof/>
                <w:webHidden/>
                <w:sz w:val="20"/>
                <w:szCs w:val="20"/>
              </w:rPr>
              <w:fldChar w:fldCharType="end"/>
            </w:r>
          </w:hyperlink>
        </w:p>
        <w:p w14:paraId="52402F19" w14:textId="0659A3C4"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23</w:t>
            </w:r>
            <w:r w:rsidR="00D53F8F" w:rsidRPr="00D53F8F">
              <w:rPr>
                <w:noProof/>
                <w:webHidden/>
                <w:sz w:val="20"/>
                <w:szCs w:val="20"/>
              </w:rPr>
              <w:fldChar w:fldCharType="end"/>
            </w:r>
          </w:hyperlink>
        </w:p>
        <w:p w14:paraId="035BA46F" w14:textId="7CCE0128" w:rsidR="00D53F8F" w:rsidRPr="00D53F8F" w:rsidRDefault="00450366">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3340C7">
              <w:rPr>
                <w:noProof/>
                <w:webHidden/>
              </w:rPr>
              <w:t>23</w:t>
            </w:r>
            <w:r w:rsidR="00D53F8F" w:rsidRPr="00D53F8F">
              <w:rPr>
                <w:noProof/>
                <w:webHidden/>
              </w:rPr>
              <w:fldChar w:fldCharType="end"/>
            </w:r>
          </w:hyperlink>
        </w:p>
        <w:p w14:paraId="6DBFDB56" w14:textId="181C3794" w:rsidR="00D53F8F" w:rsidRPr="00D53F8F" w:rsidRDefault="00450366">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3340C7">
              <w:rPr>
                <w:noProof/>
                <w:webHidden/>
              </w:rPr>
              <w:t>23</w:t>
            </w:r>
            <w:r w:rsidR="00D53F8F" w:rsidRPr="00D53F8F">
              <w:rPr>
                <w:noProof/>
                <w:webHidden/>
              </w:rPr>
              <w:fldChar w:fldCharType="end"/>
            </w:r>
          </w:hyperlink>
        </w:p>
        <w:p w14:paraId="744E681A" w14:textId="71DB51D2" w:rsidR="00D53F8F" w:rsidRPr="00D53F8F" w:rsidRDefault="00450366">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3340C7">
              <w:rPr>
                <w:noProof/>
                <w:webHidden/>
              </w:rPr>
              <w:t>23</w:t>
            </w:r>
            <w:r w:rsidR="00D53F8F" w:rsidRPr="00D53F8F">
              <w:rPr>
                <w:noProof/>
                <w:webHidden/>
              </w:rPr>
              <w:fldChar w:fldCharType="end"/>
            </w:r>
          </w:hyperlink>
        </w:p>
        <w:p w14:paraId="7EFCA301" w14:textId="4FAA2C0A" w:rsidR="00D53F8F" w:rsidRPr="00D53F8F" w:rsidRDefault="00450366">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3340C7">
              <w:rPr>
                <w:noProof/>
                <w:webHidden/>
              </w:rPr>
              <w:t>23</w:t>
            </w:r>
            <w:r w:rsidR="00D53F8F" w:rsidRPr="00D53F8F">
              <w:rPr>
                <w:noProof/>
                <w:webHidden/>
              </w:rPr>
              <w:fldChar w:fldCharType="end"/>
            </w:r>
          </w:hyperlink>
        </w:p>
        <w:p w14:paraId="3D065D6B" w14:textId="144D6D00" w:rsidR="00D53F8F" w:rsidRPr="00D53F8F" w:rsidRDefault="00450366">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3340C7">
              <w:rPr>
                <w:noProof/>
                <w:webHidden/>
              </w:rPr>
              <w:t>24</w:t>
            </w:r>
            <w:r w:rsidR="00D53F8F" w:rsidRPr="00D53F8F">
              <w:rPr>
                <w:noProof/>
                <w:webHidden/>
              </w:rPr>
              <w:fldChar w:fldCharType="end"/>
            </w:r>
          </w:hyperlink>
        </w:p>
        <w:p w14:paraId="383A95AF" w14:textId="424EEAED" w:rsidR="00D53F8F" w:rsidRPr="00D53F8F" w:rsidRDefault="00450366">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3340C7">
              <w:rPr>
                <w:noProof/>
                <w:webHidden/>
              </w:rPr>
              <w:t>25</w:t>
            </w:r>
            <w:r w:rsidR="00D53F8F" w:rsidRPr="00D53F8F">
              <w:rPr>
                <w:noProof/>
                <w:webHidden/>
              </w:rPr>
              <w:fldChar w:fldCharType="end"/>
            </w:r>
          </w:hyperlink>
        </w:p>
        <w:p w14:paraId="3A8D1CD0" w14:textId="138A3D61" w:rsidR="00D53F8F" w:rsidRPr="00D53F8F" w:rsidRDefault="00450366">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3340C7">
              <w:rPr>
                <w:noProof/>
                <w:webHidden/>
              </w:rPr>
              <w:t>25</w:t>
            </w:r>
            <w:r w:rsidR="00D53F8F" w:rsidRPr="00D53F8F">
              <w:rPr>
                <w:noProof/>
                <w:webHidden/>
              </w:rPr>
              <w:fldChar w:fldCharType="end"/>
            </w:r>
          </w:hyperlink>
        </w:p>
        <w:p w14:paraId="529720EB" w14:textId="6848B1FF" w:rsidR="00D53F8F" w:rsidRPr="00D53F8F" w:rsidRDefault="00450366">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3340C7">
              <w:rPr>
                <w:noProof/>
                <w:webHidden/>
              </w:rPr>
              <w:t>25</w:t>
            </w:r>
            <w:r w:rsidR="00D53F8F" w:rsidRPr="00D53F8F">
              <w:rPr>
                <w:noProof/>
                <w:webHidden/>
              </w:rPr>
              <w:fldChar w:fldCharType="end"/>
            </w:r>
          </w:hyperlink>
        </w:p>
        <w:p w14:paraId="0AD6AA8C" w14:textId="2DD14BB7" w:rsidR="00D53F8F" w:rsidRPr="00D53F8F" w:rsidRDefault="00450366">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3340C7">
              <w:rPr>
                <w:noProof/>
                <w:webHidden/>
              </w:rPr>
              <w:t>26</w:t>
            </w:r>
            <w:r w:rsidR="00D53F8F" w:rsidRPr="00D53F8F">
              <w:rPr>
                <w:noProof/>
                <w:webHidden/>
              </w:rPr>
              <w:fldChar w:fldCharType="end"/>
            </w:r>
          </w:hyperlink>
        </w:p>
        <w:p w14:paraId="685961CC" w14:textId="63D1C37B" w:rsidR="00D53F8F" w:rsidRPr="00D53F8F" w:rsidRDefault="00450366">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3340C7">
              <w:rPr>
                <w:noProof/>
                <w:webHidden/>
              </w:rPr>
              <w:t>26</w:t>
            </w:r>
            <w:r w:rsidR="00D53F8F" w:rsidRPr="00D53F8F">
              <w:rPr>
                <w:noProof/>
                <w:webHidden/>
              </w:rPr>
              <w:fldChar w:fldCharType="end"/>
            </w:r>
          </w:hyperlink>
        </w:p>
        <w:p w14:paraId="4809BE01" w14:textId="5478221C" w:rsidR="00D53F8F" w:rsidRPr="00D53F8F" w:rsidRDefault="00450366">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3340C7">
              <w:rPr>
                <w:noProof/>
                <w:webHidden/>
              </w:rPr>
              <w:t>26</w:t>
            </w:r>
            <w:r w:rsidR="00D53F8F" w:rsidRPr="00D53F8F">
              <w:rPr>
                <w:noProof/>
                <w:webHidden/>
              </w:rPr>
              <w:fldChar w:fldCharType="end"/>
            </w:r>
          </w:hyperlink>
        </w:p>
        <w:p w14:paraId="38CAFF9C" w14:textId="594B2009" w:rsidR="00D53F8F" w:rsidRPr="00D53F8F" w:rsidRDefault="00450366">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3340C7">
              <w:rPr>
                <w:noProof/>
                <w:webHidden/>
              </w:rPr>
              <w:t>27</w:t>
            </w:r>
            <w:r w:rsidR="00D53F8F" w:rsidRPr="00D53F8F">
              <w:rPr>
                <w:noProof/>
                <w:webHidden/>
              </w:rPr>
              <w:fldChar w:fldCharType="end"/>
            </w:r>
          </w:hyperlink>
        </w:p>
        <w:p w14:paraId="5EBCD5F1" w14:textId="7F087817" w:rsidR="00D53F8F" w:rsidRPr="00D53F8F" w:rsidRDefault="00450366">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3340C7">
              <w:rPr>
                <w:noProof/>
                <w:webHidden/>
              </w:rPr>
              <w:t>27</w:t>
            </w:r>
            <w:r w:rsidR="00D53F8F" w:rsidRPr="00D53F8F">
              <w:rPr>
                <w:noProof/>
                <w:webHidden/>
              </w:rPr>
              <w:fldChar w:fldCharType="end"/>
            </w:r>
          </w:hyperlink>
        </w:p>
        <w:p w14:paraId="0D686954" w14:textId="63E4A8B2" w:rsidR="00D53F8F" w:rsidRPr="00D53F8F" w:rsidRDefault="00450366">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3340C7">
              <w:rPr>
                <w:noProof/>
                <w:webHidden/>
              </w:rPr>
              <w:t>27</w:t>
            </w:r>
            <w:r w:rsidR="00D53F8F" w:rsidRPr="00D53F8F">
              <w:rPr>
                <w:noProof/>
                <w:webHidden/>
              </w:rPr>
              <w:fldChar w:fldCharType="end"/>
            </w:r>
          </w:hyperlink>
        </w:p>
        <w:p w14:paraId="799D68C5" w14:textId="78B2BFCC" w:rsidR="00D53F8F" w:rsidRPr="00D53F8F" w:rsidRDefault="00450366">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3340C7">
              <w:rPr>
                <w:b/>
                <w:bCs/>
                <w:noProof/>
                <w:webHidden/>
                <w:lang w:val="es-ES"/>
              </w:rPr>
              <w:t>¡Error! Marcador no definido.</w:t>
            </w:r>
            <w:r w:rsidR="00D53F8F" w:rsidRPr="00D53F8F">
              <w:rPr>
                <w:noProof/>
                <w:webHidden/>
              </w:rPr>
              <w:fldChar w:fldCharType="end"/>
            </w:r>
          </w:hyperlink>
        </w:p>
        <w:p w14:paraId="26C942AE" w14:textId="2B9DEAB6" w:rsidR="00D53F8F" w:rsidRPr="00D53F8F" w:rsidRDefault="00450366">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3340C7">
              <w:rPr>
                <w:noProof/>
                <w:webHidden/>
              </w:rPr>
              <w:t>28</w:t>
            </w:r>
            <w:r w:rsidR="00D53F8F" w:rsidRPr="00D53F8F">
              <w:rPr>
                <w:noProof/>
                <w:webHidden/>
              </w:rPr>
              <w:fldChar w:fldCharType="end"/>
            </w:r>
          </w:hyperlink>
        </w:p>
        <w:p w14:paraId="120FE375" w14:textId="5554A5BF"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30</w:t>
            </w:r>
            <w:r w:rsidR="00D53F8F" w:rsidRPr="00D53F8F">
              <w:rPr>
                <w:noProof/>
                <w:webHidden/>
                <w:sz w:val="20"/>
                <w:szCs w:val="20"/>
              </w:rPr>
              <w:fldChar w:fldCharType="end"/>
            </w:r>
          </w:hyperlink>
        </w:p>
        <w:p w14:paraId="0695B59B" w14:textId="3D009B1A"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30</w:t>
            </w:r>
            <w:r w:rsidR="00D53F8F" w:rsidRPr="00D53F8F">
              <w:rPr>
                <w:noProof/>
                <w:webHidden/>
                <w:sz w:val="20"/>
                <w:szCs w:val="20"/>
              </w:rPr>
              <w:fldChar w:fldCharType="end"/>
            </w:r>
          </w:hyperlink>
        </w:p>
        <w:p w14:paraId="3864B454" w14:textId="65FA8006" w:rsidR="00D53F8F" w:rsidRPr="00D53F8F" w:rsidRDefault="00450366">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3340C7">
              <w:rPr>
                <w:noProof/>
                <w:webHidden/>
              </w:rPr>
              <w:t>30</w:t>
            </w:r>
            <w:r w:rsidR="00D53F8F" w:rsidRPr="00D53F8F">
              <w:rPr>
                <w:noProof/>
                <w:webHidden/>
              </w:rPr>
              <w:fldChar w:fldCharType="end"/>
            </w:r>
          </w:hyperlink>
        </w:p>
        <w:p w14:paraId="0A66DD20" w14:textId="7C280C92" w:rsidR="00D53F8F" w:rsidRPr="00D53F8F" w:rsidRDefault="00450366">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3340C7">
              <w:rPr>
                <w:noProof/>
                <w:webHidden/>
              </w:rPr>
              <w:t>30</w:t>
            </w:r>
            <w:r w:rsidR="00D53F8F" w:rsidRPr="00D53F8F">
              <w:rPr>
                <w:noProof/>
                <w:webHidden/>
              </w:rPr>
              <w:fldChar w:fldCharType="end"/>
            </w:r>
          </w:hyperlink>
        </w:p>
        <w:p w14:paraId="273DC99A" w14:textId="23EB4B7B" w:rsidR="00D53F8F" w:rsidRPr="00D53F8F" w:rsidRDefault="00450366">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3340C7">
              <w:rPr>
                <w:noProof/>
                <w:webHidden/>
              </w:rPr>
              <w:t>30</w:t>
            </w:r>
            <w:r w:rsidR="00D53F8F" w:rsidRPr="00D53F8F">
              <w:rPr>
                <w:noProof/>
                <w:webHidden/>
              </w:rPr>
              <w:fldChar w:fldCharType="end"/>
            </w:r>
          </w:hyperlink>
        </w:p>
        <w:p w14:paraId="086BDC89" w14:textId="756B3DF7" w:rsidR="00D53F8F" w:rsidRPr="00D53F8F" w:rsidRDefault="00450366">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3340C7">
              <w:rPr>
                <w:noProof/>
                <w:webHidden/>
              </w:rPr>
              <w:t>31</w:t>
            </w:r>
            <w:r w:rsidR="00D53F8F" w:rsidRPr="00D53F8F">
              <w:rPr>
                <w:noProof/>
                <w:webHidden/>
              </w:rPr>
              <w:fldChar w:fldCharType="end"/>
            </w:r>
          </w:hyperlink>
        </w:p>
        <w:p w14:paraId="2CF8211A" w14:textId="49517B43" w:rsidR="00D53F8F" w:rsidRPr="00D53F8F" w:rsidRDefault="00450366">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3340C7">
              <w:rPr>
                <w:noProof/>
                <w:webHidden/>
              </w:rPr>
              <w:t>31</w:t>
            </w:r>
            <w:r w:rsidR="00D53F8F" w:rsidRPr="00D53F8F">
              <w:rPr>
                <w:noProof/>
                <w:webHidden/>
              </w:rPr>
              <w:fldChar w:fldCharType="end"/>
            </w:r>
          </w:hyperlink>
        </w:p>
        <w:p w14:paraId="461AB82A" w14:textId="57C2A956" w:rsidR="00D53F8F" w:rsidRPr="00D53F8F" w:rsidRDefault="00450366">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3340C7">
              <w:rPr>
                <w:noProof/>
                <w:webHidden/>
              </w:rPr>
              <w:t>32</w:t>
            </w:r>
            <w:r w:rsidR="00D53F8F" w:rsidRPr="00D53F8F">
              <w:rPr>
                <w:noProof/>
                <w:webHidden/>
              </w:rPr>
              <w:fldChar w:fldCharType="end"/>
            </w:r>
          </w:hyperlink>
        </w:p>
        <w:p w14:paraId="0A17F54F" w14:textId="7D049AED" w:rsidR="00D53F8F" w:rsidRPr="00D53F8F" w:rsidRDefault="00450366">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3340C7">
              <w:rPr>
                <w:noProof/>
                <w:webHidden/>
              </w:rPr>
              <w:t>33</w:t>
            </w:r>
            <w:r w:rsidR="00D53F8F" w:rsidRPr="00D53F8F">
              <w:rPr>
                <w:noProof/>
                <w:webHidden/>
              </w:rPr>
              <w:fldChar w:fldCharType="end"/>
            </w:r>
          </w:hyperlink>
        </w:p>
        <w:p w14:paraId="542A8734" w14:textId="2032813E" w:rsidR="00D53F8F" w:rsidRPr="00D53F8F" w:rsidRDefault="00450366">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3340C7">
              <w:rPr>
                <w:noProof/>
                <w:webHidden/>
              </w:rPr>
              <w:t>33</w:t>
            </w:r>
            <w:r w:rsidR="00D53F8F" w:rsidRPr="00D53F8F">
              <w:rPr>
                <w:noProof/>
                <w:webHidden/>
              </w:rPr>
              <w:fldChar w:fldCharType="end"/>
            </w:r>
          </w:hyperlink>
        </w:p>
        <w:p w14:paraId="7E91B5DF" w14:textId="064BF90C" w:rsidR="00D53F8F" w:rsidRPr="00D53F8F" w:rsidRDefault="00450366">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3340C7">
              <w:rPr>
                <w:noProof/>
                <w:webHidden/>
              </w:rPr>
              <w:t>33</w:t>
            </w:r>
            <w:r w:rsidR="00D53F8F" w:rsidRPr="00D53F8F">
              <w:rPr>
                <w:noProof/>
                <w:webHidden/>
              </w:rPr>
              <w:fldChar w:fldCharType="end"/>
            </w:r>
          </w:hyperlink>
        </w:p>
        <w:p w14:paraId="36FB2000" w14:textId="63C3FE90"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34</w:t>
            </w:r>
            <w:r w:rsidR="00D53F8F" w:rsidRPr="00D53F8F">
              <w:rPr>
                <w:noProof/>
                <w:webHidden/>
                <w:sz w:val="20"/>
                <w:szCs w:val="20"/>
              </w:rPr>
              <w:fldChar w:fldCharType="end"/>
            </w:r>
          </w:hyperlink>
        </w:p>
        <w:p w14:paraId="5B0780BB" w14:textId="1D901F7D"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34</w:t>
            </w:r>
            <w:r w:rsidR="00D53F8F" w:rsidRPr="00D53F8F">
              <w:rPr>
                <w:noProof/>
                <w:webHidden/>
                <w:sz w:val="20"/>
                <w:szCs w:val="20"/>
              </w:rPr>
              <w:fldChar w:fldCharType="end"/>
            </w:r>
          </w:hyperlink>
        </w:p>
        <w:p w14:paraId="49E272E1" w14:textId="5E5ADEBD" w:rsidR="00D53F8F" w:rsidRPr="00D53F8F" w:rsidRDefault="00450366">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3340C7">
              <w:rPr>
                <w:noProof/>
                <w:webHidden/>
              </w:rPr>
              <w:t>34</w:t>
            </w:r>
            <w:r w:rsidR="00D53F8F" w:rsidRPr="00D53F8F">
              <w:rPr>
                <w:noProof/>
                <w:webHidden/>
              </w:rPr>
              <w:fldChar w:fldCharType="end"/>
            </w:r>
          </w:hyperlink>
        </w:p>
        <w:p w14:paraId="0F5DFFA0" w14:textId="64C9B3ED" w:rsidR="00D53F8F" w:rsidRPr="00D53F8F" w:rsidRDefault="00450366">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3340C7">
              <w:rPr>
                <w:noProof/>
                <w:webHidden/>
              </w:rPr>
              <w:t>34</w:t>
            </w:r>
            <w:r w:rsidR="00D53F8F" w:rsidRPr="00D53F8F">
              <w:rPr>
                <w:noProof/>
                <w:webHidden/>
              </w:rPr>
              <w:fldChar w:fldCharType="end"/>
            </w:r>
          </w:hyperlink>
        </w:p>
        <w:p w14:paraId="24246775" w14:textId="45063AFA" w:rsidR="00D53F8F" w:rsidRPr="00D53F8F" w:rsidRDefault="00450366">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3340C7">
              <w:rPr>
                <w:noProof/>
                <w:webHidden/>
              </w:rPr>
              <w:t>34</w:t>
            </w:r>
            <w:r w:rsidR="00D53F8F" w:rsidRPr="00D53F8F">
              <w:rPr>
                <w:noProof/>
                <w:webHidden/>
              </w:rPr>
              <w:fldChar w:fldCharType="end"/>
            </w:r>
          </w:hyperlink>
        </w:p>
        <w:p w14:paraId="23A1AE2D" w14:textId="041CC96B" w:rsidR="00D53F8F" w:rsidRPr="00D53F8F" w:rsidRDefault="00450366">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3340C7">
              <w:rPr>
                <w:noProof/>
                <w:webHidden/>
              </w:rPr>
              <w:t>35</w:t>
            </w:r>
            <w:r w:rsidR="00D53F8F" w:rsidRPr="00D53F8F">
              <w:rPr>
                <w:noProof/>
                <w:webHidden/>
              </w:rPr>
              <w:fldChar w:fldCharType="end"/>
            </w:r>
          </w:hyperlink>
        </w:p>
        <w:p w14:paraId="0CA3B072" w14:textId="280A20AE" w:rsidR="00D53F8F" w:rsidRPr="00D53F8F" w:rsidRDefault="00450366">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3340C7">
              <w:rPr>
                <w:noProof/>
                <w:webHidden/>
              </w:rPr>
              <w:t>35</w:t>
            </w:r>
            <w:r w:rsidR="00D53F8F" w:rsidRPr="00D53F8F">
              <w:rPr>
                <w:noProof/>
                <w:webHidden/>
              </w:rPr>
              <w:fldChar w:fldCharType="end"/>
            </w:r>
          </w:hyperlink>
        </w:p>
        <w:p w14:paraId="7EB4AC73" w14:textId="08D17EF3" w:rsidR="00D53F8F" w:rsidRPr="00D53F8F" w:rsidRDefault="00450366">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3340C7">
              <w:rPr>
                <w:webHidden/>
                <w:sz w:val="20"/>
                <w:szCs w:val="20"/>
              </w:rPr>
              <w:t>35</w:t>
            </w:r>
            <w:r w:rsidR="00D53F8F" w:rsidRPr="00D53F8F">
              <w:rPr>
                <w:webHidden/>
                <w:sz w:val="20"/>
                <w:szCs w:val="20"/>
              </w:rPr>
              <w:fldChar w:fldCharType="end"/>
            </w:r>
          </w:hyperlink>
        </w:p>
        <w:p w14:paraId="7448A9F7" w14:textId="6069626B" w:rsidR="00D53F8F" w:rsidRPr="00D53F8F" w:rsidRDefault="00450366">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3340C7">
              <w:rPr>
                <w:webHidden/>
                <w:sz w:val="20"/>
                <w:szCs w:val="20"/>
              </w:rPr>
              <w:t>35</w:t>
            </w:r>
            <w:r w:rsidR="00D53F8F" w:rsidRPr="00D53F8F">
              <w:rPr>
                <w:webHidden/>
                <w:sz w:val="20"/>
                <w:szCs w:val="20"/>
              </w:rPr>
              <w:fldChar w:fldCharType="end"/>
            </w:r>
          </w:hyperlink>
        </w:p>
        <w:p w14:paraId="22AD620B" w14:textId="6082F329"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35</w:t>
            </w:r>
            <w:r w:rsidR="00D53F8F" w:rsidRPr="00D53F8F">
              <w:rPr>
                <w:noProof/>
                <w:webHidden/>
                <w:sz w:val="20"/>
                <w:szCs w:val="20"/>
              </w:rPr>
              <w:fldChar w:fldCharType="end"/>
            </w:r>
          </w:hyperlink>
        </w:p>
        <w:p w14:paraId="7096F677" w14:textId="076AA766"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35</w:t>
            </w:r>
            <w:r w:rsidR="00D53F8F" w:rsidRPr="00D53F8F">
              <w:rPr>
                <w:noProof/>
                <w:webHidden/>
                <w:sz w:val="20"/>
                <w:szCs w:val="20"/>
              </w:rPr>
              <w:fldChar w:fldCharType="end"/>
            </w:r>
          </w:hyperlink>
        </w:p>
        <w:p w14:paraId="6A7A3574" w14:textId="45685652" w:rsidR="00D53F8F" w:rsidRPr="00D53F8F" w:rsidRDefault="00450366">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3340C7">
              <w:rPr>
                <w:noProof/>
                <w:webHidden/>
              </w:rPr>
              <w:t>35</w:t>
            </w:r>
            <w:r w:rsidR="00D53F8F" w:rsidRPr="00D53F8F">
              <w:rPr>
                <w:noProof/>
                <w:webHidden/>
              </w:rPr>
              <w:fldChar w:fldCharType="end"/>
            </w:r>
          </w:hyperlink>
        </w:p>
        <w:p w14:paraId="6D6197A7" w14:textId="5C418D6C" w:rsidR="00D53F8F" w:rsidRPr="00D53F8F" w:rsidRDefault="00450366">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3340C7">
              <w:rPr>
                <w:noProof/>
                <w:webHidden/>
              </w:rPr>
              <w:t>35</w:t>
            </w:r>
            <w:r w:rsidR="00D53F8F" w:rsidRPr="00D53F8F">
              <w:rPr>
                <w:noProof/>
                <w:webHidden/>
              </w:rPr>
              <w:fldChar w:fldCharType="end"/>
            </w:r>
          </w:hyperlink>
        </w:p>
        <w:p w14:paraId="5403CCD1" w14:textId="4C3A9C4C" w:rsidR="00D53F8F" w:rsidRPr="00D53F8F" w:rsidRDefault="00450366">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3340C7">
              <w:rPr>
                <w:noProof/>
                <w:webHidden/>
              </w:rPr>
              <w:t>35</w:t>
            </w:r>
            <w:r w:rsidR="00D53F8F" w:rsidRPr="00D53F8F">
              <w:rPr>
                <w:noProof/>
                <w:webHidden/>
              </w:rPr>
              <w:fldChar w:fldCharType="end"/>
            </w:r>
          </w:hyperlink>
        </w:p>
        <w:p w14:paraId="30D53E2D" w14:textId="0FD16AF4" w:rsidR="00D53F8F" w:rsidRPr="00D53F8F" w:rsidRDefault="00450366">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3340C7">
              <w:rPr>
                <w:noProof/>
                <w:webHidden/>
              </w:rPr>
              <w:t>35</w:t>
            </w:r>
            <w:r w:rsidR="00D53F8F" w:rsidRPr="00D53F8F">
              <w:rPr>
                <w:noProof/>
                <w:webHidden/>
              </w:rPr>
              <w:fldChar w:fldCharType="end"/>
            </w:r>
          </w:hyperlink>
        </w:p>
        <w:p w14:paraId="7FBF0C6D" w14:textId="6758CE9B" w:rsidR="00D53F8F" w:rsidRPr="00D53F8F" w:rsidRDefault="00450366" w:rsidP="00B77E93">
          <w:pPr>
            <w:pStyle w:val="TDC3"/>
            <w:ind w:left="851" w:hanging="371"/>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3340C7">
              <w:rPr>
                <w:noProof/>
                <w:webHidden/>
              </w:rPr>
              <w:t>36</w:t>
            </w:r>
            <w:r w:rsidR="00D53F8F" w:rsidRPr="00D53F8F">
              <w:rPr>
                <w:noProof/>
                <w:webHidden/>
              </w:rPr>
              <w:fldChar w:fldCharType="end"/>
            </w:r>
          </w:hyperlink>
        </w:p>
        <w:p w14:paraId="5F4CA7C2" w14:textId="3AC170C9" w:rsidR="00D53F8F" w:rsidRPr="00D53F8F" w:rsidRDefault="00450366">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3340C7">
              <w:rPr>
                <w:noProof/>
                <w:webHidden/>
              </w:rPr>
              <w:t>36</w:t>
            </w:r>
            <w:r w:rsidR="00D53F8F" w:rsidRPr="00D53F8F">
              <w:rPr>
                <w:noProof/>
                <w:webHidden/>
              </w:rPr>
              <w:fldChar w:fldCharType="end"/>
            </w:r>
          </w:hyperlink>
        </w:p>
        <w:p w14:paraId="1ACCA88D" w14:textId="5B059EC9" w:rsidR="00D53F8F" w:rsidRPr="00D53F8F" w:rsidRDefault="00450366">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3340C7">
              <w:rPr>
                <w:noProof/>
                <w:webHidden/>
              </w:rPr>
              <w:t>36</w:t>
            </w:r>
            <w:r w:rsidR="00D53F8F" w:rsidRPr="00D53F8F">
              <w:rPr>
                <w:noProof/>
                <w:webHidden/>
              </w:rPr>
              <w:fldChar w:fldCharType="end"/>
            </w:r>
          </w:hyperlink>
        </w:p>
        <w:p w14:paraId="386AF25A" w14:textId="59587337" w:rsidR="00D53F8F" w:rsidRPr="00D53F8F" w:rsidRDefault="00450366">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3340C7">
              <w:rPr>
                <w:noProof/>
                <w:webHidden/>
              </w:rPr>
              <w:t>36</w:t>
            </w:r>
            <w:r w:rsidR="00D53F8F" w:rsidRPr="00D53F8F">
              <w:rPr>
                <w:noProof/>
                <w:webHidden/>
              </w:rPr>
              <w:fldChar w:fldCharType="end"/>
            </w:r>
          </w:hyperlink>
        </w:p>
        <w:p w14:paraId="79E04B52" w14:textId="53933BAF" w:rsidR="00D53F8F" w:rsidRPr="00D53F8F" w:rsidRDefault="00450366">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3340C7">
              <w:rPr>
                <w:noProof/>
                <w:webHidden/>
              </w:rPr>
              <w:t>36</w:t>
            </w:r>
            <w:r w:rsidR="00D53F8F" w:rsidRPr="00D53F8F">
              <w:rPr>
                <w:noProof/>
                <w:webHidden/>
              </w:rPr>
              <w:fldChar w:fldCharType="end"/>
            </w:r>
          </w:hyperlink>
        </w:p>
        <w:p w14:paraId="2CB686D2" w14:textId="1B404E92" w:rsidR="00D53F8F" w:rsidRPr="00D53F8F" w:rsidRDefault="00450366">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3340C7">
              <w:rPr>
                <w:noProof/>
                <w:webHidden/>
              </w:rPr>
              <w:t>37</w:t>
            </w:r>
            <w:r w:rsidR="00D53F8F" w:rsidRPr="00D53F8F">
              <w:rPr>
                <w:noProof/>
                <w:webHidden/>
              </w:rPr>
              <w:fldChar w:fldCharType="end"/>
            </w:r>
          </w:hyperlink>
        </w:p>
        <w:p w14:paraId="715EEDD8" w14:textId="2B84A710" w:rsidR="00D53F8F" w:rsidRPr="00D53F8F" w:rsidRDefault="00450366">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3340C7">
              <w:rPr>
                <w:noProof/>
                <w:webHidden/>
              </w:rPr>
              <w:t>37</w:t>
            </w:r>
            <w:r w:rsidR="00D53F8F" w:rsidRPr="00D53F8F">
              <w:rPr>
                <w:noProof/>
                <w:webHidden/>
              </w:rPr>
              <w:fldChar w:fldCharType="end"/>
            </w:r>
          </w:hyperlink>
        </w:p>
        <w:p w14:paraId="61D76337" w14:textId="65F4C06B" w:rsidR="00D53F8F" w:rsidRPr="00D53F8F" w:rsidRDefault="00450366">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3340C7">
              <w:rPr>
                <w:noProof/>
                <w:webHidden/>
              </w:rPr>
              <w:t>37</w:t>
            </w:r>
            <w:r w:rsidR="00D53F8F" w:rsidRPr="00D53F8F">
              <w:rPr>
                <w:noProof/>
                <w:webHidden/>
              </w:rPr>
              <w:fldChar w:fldCharType="end"/>
            </w:r>
          </w:hyperlink>
        </w:p>
        <w:p w14:paraId="1F06169D" w14:textId="3D538F55" w:rsidR="00D53F8F" w:rsidRPr="00D53F8F" w:rsidRDefault="00450366">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3340C7">
              <w:rPr>
                <w:noProof/>
                <w:webHidden/>
              </w:rPr>
              <w:t>37</w:t>
            </w:r>
            <w:r w:rsidR="00D53F8F" w:rsidRPr="00D53F8F">
              <w:rPr>
                <w:noProof/>
                <w:webHidden/>
              </w:rPr>
              <w:fldChar w:fldCharType="end"/>
            </w:r>
          </w:hyperlink>
        </w:p>
        <w:p w14:paraId="479E5283" w14:textId="6F1586EB" w:rsidR="00D53F8F" w:rsidRPr="00D53F8F" w:rsidRDefault="00450366">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3340C7">
              <w:rPr>
                <w:b/>
                <w:bCs/>
                <w:noProof/>
                <w:webHidden/>
                <w:lang w:val="es-ES"/>
              </w:rPr>
              <w:t>¡Error! Marcador no definido.</w:t>
            </w:r>
            <w:r w:rsidR="00D53F8F" w:rsidRPr="00D53F8F">
              <w:rPr>
                <w:noProof/>
                <w:webHidden/>
              </w:rPr>
              <w:fldChar w:fldCharType="end"/>
            </w:r>
          </w:hyperlink>
        </w:p>
        <w:p w14:paraId="1FD03E63" w14:textId="64701B63" w:rsidR="00D53F8F" w:rsidRPr="00D53F8F" w:rsidRDefault="00450366">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3340C7">
              <w:rPr>
                <w:b/>
                <w:bCs/>
                <w:noProof/>
                <w:webHidden/>
                <w:lang w:val="es-ES"/>
              </w:rPr>
              <w:t>¡Error! Marcador no definido.</w:t>
            </w:r>
            <w:r w:rsidR="00D53F8F" w:rsidRPr="00D53F8F">
              <w:rPr>
                <w:noProof/>
                <w:webHidden/>
              </w:rPr>
              <w:fldChar w:fldCharType="end"/>
            </w:r>
          </w:hyperlink>
        </w:p>
        <w:p w14:paraId="12F62ACB" w14:textId="5952E687" w:rsidR="00D53F8F" w:rsidRPr="00D53F8F" w:rsidRDefault="00450366">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3340C7">
              <w:rPr>
                <w:webHidden/>
                <w:sz w:val="20"/>
                <w:szCs w:val="20"/>
              </w:rPr>
              <w:t>37</w:t>
            </w:r>
            <w:r w:rsidR="00D53F8F" w:rsidRPr="00D53F8F">
              <w:rPr>
                <w:webHidden/>
                <w:sz w:val="20"/>
                <w:szCs w:val="20"/>
              </w:rPr>
              <w:fldChar w:fldCharType="end"/>
            </w:r>
          </w:hyperlink>
        </w:p>
        <w:p w14:paraId="08D46486" w14:textId="4FD5E0D9" w:rsidR="00D53F8F" w:rsidRPr="00D53F8F" w:rsidRDefault="00450366">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3340C7">
              <w:rPr>
                <w:webHidden/>
                <w:sz w:val="20"/>
                <w:szCs w:val="20"/>
              </w:rPr>
              <w:t>37</w:t>
            </w:r>
            <w:r w:rsidR="00D53F8F" w:rsidRPr="00D53F8F">
              <w:rPr>
                <w:webHidden/>
                <w:sz w:val="20"/>
                <w:szCs w:val="20"/>
              </w:rPr>
              <w:fldChar w:fldCharType="end"/>
            </w:r>
          </w:hyperlink>
        </w:p>
        <w:p w14:paraId="572113B0" w14:textId="6F329801"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37</w:t>
            </w:r>
            <w:r w:rsidR="00D53F8F" w:rsidRPr="00D53F8F">
              <w:rPr>
                <w:noProof/>
                <w:webHidden/>
                <w:sz w:val="20"/>
                <w:szCs w:val="20"/>
              </w:rPr>
              <w:fldChar w:fldCharType="end"/>
            </w:r>
          </w:hyperlink>
        </w:p>
        <w:p w14:paraId="2AFD2AD2" w14:textId="6F76C0C6"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37</w:t>
            </w:r>
            <w:r w:rsidR="00D53F8F" w:rsidRPr="00D53F8F">
              <w:rPr>
                <w:noProof/>
                <w:webHidden/>
                <w:sz w:val="20"/>
                <w:szCs w:val="20"/>
              </w:rPr>
              <w:fldChar w:fldCharType="end"/>
            </w:r>
          </w:hyperlink>
        </w:p>
        <w:p w14:paraId="4D6072A2" w14:textId="3C84FAB8" w:rsidR="00D53F8F" w:rsidRPr="00D53F8F" w:rsidRDefault="00450366">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3340C7">
              <w:rPr>
                <w:noProof/>
                <w:webHidden/>
              </w:rPr>
              <w:t>37</w:t>
            </w:r>
            <w:r w:rsidR="00D53F8F" w:rsidRPr="00D53F8F">
              <w:rPr>
                <w:noProof/>
                <w:webHidden/>
              </w:rPr>
              <w:fldChar w:fldCharType="end"/>
            </w:r>
          </w:hyperlink>
        </w:p>
        <w:p w14:paraId="081AA179" w14:textId="2D299028" w:rsidR="00D53F8F" w:rsidRPr="00D53F8F" w:rsidRDefault="00450366">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3340C7">
              <w:rPr>
                <w:noProof/>
                <w:webHidden/>
              </w:rPr>
              <w:t>37</w:t>
            </w:r>
            <w:r w:rsidR="00D53F8F" w:rsidRPr="00D53F8F">
              <w:rPr>
                <w:noProof/>
                <w:webHidden/>
              </w:rPr>
              <w:fldChar w:fldCharType="end"/>
            </w:r>
          </w:hyperlink>
        </w:p>
        <w:p w14:paraId="00B152A9" w14:textId="50044C8E" w:rsidR="00D53F8F" w:rsidRPr="00D53F8F" w:rsidRDefault="00450366">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3340C7">
              <w:rPr>
                <w:noProof/>
                <w:webHidden/>
              </w:rPr>
              <w:t>37</w:t>
            </w:r>
            <w:r w:rsidR="00D53F8F" w:rsidRPr="00D53F8F">
              <w:rPr>
                <w:noProof/>
                <w:webHidden/>
              </w:rPr>
              <w:fldChar w:fldCharType="end"/>
            </w:r>
          </w:hyperlink>
        </w:p>
        <w:p w14:paraId="2DBCDD9C" w14:textId="3E2F0A61" w:rsidR="00D53F8F" w:rsidRPr="00D53F8F" w:rsidRDefault="00450366">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3340C7">
              <w:rPr>
                <w:noProof/>
                <w:webHidden/>
              </w:rPr>
              <w:t>38</w:t>
            </w:r>
            <w:r w:rsidR="00D53F8F" w:rsidRPr="00D53F8F">
              <w:rPr>
                <w:noProof/>
                <w:webHidden/>
              </w:rPr>
              <w:fldChar w:fldCharType="end"/>
            </w:r>
          </w:hyperlink>
        </w:p>
        <w:p w14:paraId="418E76B3" w14:textId="0539E225"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38</w:t>
            </w:r>
            <w:r w:rsidR="00D53F8F" w:rsidRPr="00D53F8F">
              <w:rPr>
                <w:noProof/>
                <w:webHidden/>
                <w:sz w:val="20"/>
                <w:szCs w:val="20"/>
              </w:rPr>
              <w:fldChar w:fldCharType="end"/>
            </w:r>
          </w:hyperlink>
        </w:p>
        <w:p w14:paraId="116C8BE2" w14:textId="18CCF281" w:rsidR="00D53F8F" w:rsidRPr="00D53F8F" w:rsidRDefault="0045036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3340C7">
              <w:rPr>
                <w:noProof/>
                <w:webHidden/>
                <w:sz w:val="20"/>
                <w:szCs w:val="20"/>
              </w:rPr>
              <w:t>38</w:t>
            </w:r>
            <w:r w:rsidR="00D53F8F" w:rsidRPr="00D53F8F">
              <w:rPr>
                <w:noProof/>
                <w:webHidden/>
                <w:sz w:val="20"/>
                <w:szCs w:val="20"/>
              </w:rPr>
              <w:fldChar w:fldCharType="end"/>
            </w:r>
          </w:hyperlink>
        </w:p>
        <w:p w14:paraId="0C3F069E" w14:textId="0F5244D2" w:rsidR="00D53F8F" w:rsidRPr="00D53F8F" w:rsidRDefault="00450366">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3340C7">
              <w:rPr>
                <w:noProof/>
                <w:webHidden/>
              </w:rPr>
              <w:t>38</w:t>
            </w:r>
            <w:r w:rsidR="00D53F8F" w:rsidRPr="00D53F8F">
              <w:rPr>
                <w:noProof/>
                <w:webHidden/>
              </w:rPr>
              <w:fldChar w:fldCharType="end"/>
            </w:r>
          </w:hyperlink>
        </w:p>
        <w:p w14:paraId="68ED80A3" w14:textId="08889233" w:rsidR="00D53F8F" w:rsidRPr="00D53F8F" w:rsidRDefault="00450366">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3340C7">
              <w:rPr>
                <w:noProof/>
                <w:webHidden/>
              </w:rPr>
              <w:t>38</w:t>
            </w:r>
            <w:r w:rsidR="00D53F8F" w:rsidRPr="00D53F8F">
              <w:rPr>
                <w:noProof/>
                <w:webHidden/>
              </w:rPr>
              <w:fldChar w:fldCharType="end"/>
            </w:r>
          </w:hyperlink>
        </w:p>
        <w:p w14:paraId="7A6CD19E" w14:textId="77777777"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14:paraId="3BB28386" w14:textId="77777777" w:rsidR="0011034F" w:rsidRPr="00161AC3" w:rsidRDefault="0011034F" w:rsidP="00DE1A17">
      <w:pPr>
        <w:pStyle w:val="Ttulo1"/>
        <w:rPr>
          <w:sz w:val="24"/>
        </w:rPr>
      </w:pPr>
      <w:bookmarkStart w:id="2" w:name="_Toc185953109"/>
    </w:p>
    <w:p w14:paraId="4A6C7F86" w14:textId="77777777" w:rsidR="0098185E" w:rsidRPr="00161AC3" w:rsidRDefault="0098185E" w:rsidP="00DE1A17">
      <w:pPr>
        <w:pStyle w:val="Ttulo1"/>
        <w:rPr>
          <w:sz w:val="24"/>
        </w:rPr>
      </w:pPr>
    </w:p>
    <w:p w14:paraId="3F651B56" w14:textId="77777777" w:rsidR="005E2318" w:rsidRPr="006F4D3D" w:rsidRDefault="005E2318" w:rsidP="00F4136F">
      <w:pPr>
        <w:rPr>
          <w:rFonts w:ascii="Arial Narrow" w:hAnsi="Arial Narrow"/>
        </w:rPr>
      </w:pPr>
    </w:p>
    <w:p w14:paraId="24D67C0C" w14:textId="77777777" w:rsidR="005E2318" w:rsidRPr="003714DF" w:rsidRDefault="005E2318" w:rsidP="00F4136F">
      <w:pPr>
        <w:rPr>
          <w:rFonts w:ascii="Arial Narrow" w:hAnsi="Arial Narrow"/>
        </w:rPr>
      </w:pPr>
    </w:p>
    <w:p w14:paraId="5361AEFA" w14:textId="77777777" w:rsidR="005E2318" w:rsidRPr="006F4D3D" w:rsidRDefault="005E2318" w:rsidP="00F4136F">
      <w:pPr>
        <w:rPr>
          <w:rFonts w:ascii="Arial Narrow" w:hAnsi="Arial Narrow"/>
        </w:rPr>
      </w:pPr>
    </w:p>
    <w:p w14:paraId="658285C2" w14:textId="77777777" w:rsidR="005E2318" w:rsidRPr="006F4D3D" w:rsidRDefault="005E2318" w:rsidP="00F4136F">
      <w:pPr>
        <w:rPr>
          <w:rFonts w:ascii="Arial Narrow" w:hAnsi="Arial Narrow"/>
        </w:rPr>
      </w:pPr>
    </w:p>
    <w:p w14:paraId="5B52549E" w14:textId="77777777" w:rsidR="005E2318" w:rsidRPr="006F4D3D" w:rsidRDefault="005E2318" w:rsidP="00F4136F">
      <w:pPr>
        <w:rPr>
          <w:rFonts w:ascii="Arial Narrow" w:hAnsi="Arial Narrow"/>
        </w:rPr>
      </w:pPr>
    </w:p>
    <w:p w14:paraId="008515E2" w14:textId="77777777" w:rsidR="005E2318" w:rsidRPr="006F4D3D" w:rsidRDefault="005E2318" w:rsidP="00F4136F">
      <w:pPr>
        <w:rPr>
          <w:rFonts w:ascii="Arial Narrow" w:hAnsi="Arial Narrow"/>
        </w:rPr>
      </w:pPr>
    </w:p>
    <w:p w14:paraId="0CA52279" w14:textId="77777777" w:rsidR="005E2318" w:rsidRPr="006F4D3D" w:rsidRDefault="005E2318" w:rsidP="00F4136F">
      <w:pPr>
        <w:rPr>
          <w:rFonts w:ascii="Arial Narrow" w:hAnsi="Arial Narrow"/>
        </w:rPr>
      </w:pPr>
    </w:p>
    <w:p w14:paraId="3628253F" w14:textId="77777777" w:rsidR="005E2318" w:rsidRPr="006F4D3D" w:rsidRDefault="005E2318" w:rsidP="00F4136F">
      <w:pPr>
        <w:rPr>
          <w:rFonts w:ascii="Arial Narrow" w:hAnsi="Arial Narrow"/>
        </w:rPr>
      </w:pPr>
    </w:p>
    <w:p w14:paraId="3D29A416" w14:textId="77777777" w:rsidR="005E2318" w:rsidRPr="006F4D3D" w:rsidRDefault="005E2318" w:rsidP="00F4136F">
      <w:pPr>
        <w:rPr>
          <w:rFonts w:ascii="Arial Narrow" w:hAnsi="Arial Narrow"/>
        </w:rPr>
      </w:pPr>
    </w:p>
    <w:p w14:paraId="0188B903" w14:textId="77777777" w:rsidR="005E2318" w:rsidRPr="006F4D3D" w:rsidRDefault="005E2318" w:rsidP="00F4136F">
      <w:pPr>
        <w:rPr>
          <w:rFonts w:ascii="Arial Narrow" w:hAnsi="Arial Narrow"/>
        </w:rPr>
      </w:pPr>
    </w:p>
    <w:p w14:paraId="752E5378" w14:textId="77777777" w:rsidR="005E2318" w:rsidRPr="006F4D3D" w:rsidRDefault="005E2318" w:rsidP="00F4136F">
      <w:pPr>
        <w:rPr>
          <w:rFonts w:ascii="Arial Narrow" w:hAnsi="Arial Narrow"/>
        </w:rPr>
      </w:pPr>
    </w:p>
    <w:p w14:paraId="0D452952" w14:textId="77777777" w:rsidR="005E2318" w:rsidRPr="006F4D3D" w:rsidRDefault="005E2318" w:rsidP="00F4136F">
      <w:pPr>
        <w:rPr>
          <w:rFonts w:ascii="Arial Narrow" w:hAnsi="Arial Narrow"/>
        </w:rPr>
      </w:pPr>
    </w:p>
    <w:p w14:paraId="314EDE12" w14:textId="77777777" w:rsidR="005E2318" w:rsidRPr="006F4D3D" w:rsidRDefault="005E2318" w:rsidP="00F4136F">
      <w:pPr>
        <w:rPr>
          <w:rFonts w:ascii="Arial Narrow" w:hAnsi="Arial Narrow"/>
        </w:rPr>
      </w:pPr>
    </w:p>
    <w:p w14:paraId="39AA239E" w14:textId="77777777" w:rsidR="005E2318" w:rsidRPr="006F4D3D" w:rsidRDefault="005E2318" w:rsidP="00F4136F">
      <w:pPr>
        <w:rPr>
          <w:rFonts w:ascii="Arial Narrow" w:hAnsi="Arial Narrow"/>
        </w:rPr>
      </w:pPr>
    </w:p>
    <w:p w14:paraId="4F253E63" w14:textId="77777777" w:rsidR="005E2318" w:rsidRPr="006F4D3D" w:rsidRDefault="005E2318" w:rsidP="00F4136F">
      <w:pPr>
        <w:rPr>
          <w:rFonts w:ascii="Arial Narrow" w:hAnsi="Arial Narrow"/>
        </w:rPr>
      </w:pPr>
    </w:p>
    <w:p w14:paraId="62D73B92" w14:textId="77777777" w:rsidR="005E2318" w:rsidRPr="006F4D3D" w:rsidRDefault="005E2318" w:rsidP="00F4136F">
      <w:pPr>
        <w:rPr>
          <w:rFonts w:ascii="Arial Narrow" w:hAnsi="Arial Narrow"/>
        </w:rPr>
      </w:pPr>
    </w:p>
    <w:p w14:paraId="7615478C" w14:textId="77777777" w:rsidR="005E2318" w:rsidRPr="006F4D3D" w:rsidRDefault="005E2318" w:rsidP="00F4136F">
      <w:pPr>
        <w:rPr>
          <w:rFonts w:ascii="Arial Narrow" w:hAnsi="Arial Narrow"/>
        </w:rPr>
      </w:pPr>
    </w:p>
    <w:p w14:paraId="2966BB33" w14:textId="77777777" w:rsidR="005E2318" w:rsidRPr="006F4D3D" w:rsidRDefault="005E2318" w:rsidP="00F4136F">
      <w:pPr>
        <w:rPr>
          <w:rFonts w:ascii="Arial Narrow" w:hAnsi="Arial Narrow"/>
        </w:rPr>
      </w:pPr>
    </w:p>
    <w:p w14:paraId="65285862" w14:textId="77777777" w:rsidR="003016DC" w:rsidRPr="006F4D3D" w:rsidRDefault="003016DC" w:rsidP="00F4136F">
      <w:pPr>
        <w:rPr>
          <w:rFonts w:ascii="Arial Narrow" w:hAnsi="Arial Narrow"/>
        </w:rPr>
      </w:pPr>
    </w:p>
    <w:p w14:paraId="57D3A508" w14:textId="77777777" w:rsidR="003016DC" w:rsidRPr="006F4D3D" w:rsidRDefault="003016DC" w:rsidP="00F4136F">
      <w:pPr>
        <w:rPr>
          <w:rFonts w:ascii="Arial Narrow" w:hAnsi="Arial Narrow"/>
        </w:rPr>
      </w:pPr>
    </w:p>
    <w:p w14:paraId="6D6F004A" w14:textId="77777777" w:rsidR="003016DC" w:rsidRPr="006F4D3D" w:rsidRDefault="003016DC" w:rsidP="00F4136F">
      <w:pPr>
        <w:rPr>
          <w:rFonts w:ascii="Arial Narrow" w:hAnsi="Arial Narrow"/>
        </w:rPr>
      </w:pPr>
    </w:p>
    <w:p w14:paraId="566B15A9" w14:textId="77777777" w:rsidR="003016DC" w:rsidRPr="006F4D3D" w:rsidRDefault="003016DC" w:rsidP="00F4136F">
      <w:pPr>
        <w:rPr>
          <w:rFonts w:ascii="Arial Narrow" w:hAnsi="Arial Narrow"/>
        </w:rPr>
      </w:pPr>
    </w:p>
    <w:p w14:paraId="652ADB1F" w14:textId="77777777" w:rsidR="003016DC" w:rsidRPr="006F4D3D" w:rsidRDefault="003016DC" w:rsidP="00F4136F">
      <w:pPr>
        <w:rPr>
          <w:rFonts w:ascii="Arial Narrow" w:hAnsi="Arial Narrow"/>
        </w:rPr>
      </w:pPr>
    </w:p>
    <w:p w14:paraId="38250F3A" w14:textId="77777777" w:rsidR="00F94149" w:rsidRDefault="00F94149" w:rsidP="00F4136F">
      <w:pPr>
        <w:rPr>
          <w:rFonts w:ascii="Arial Narrow" w:hAnsi="Arial Narrow"/>
        </w:rPr>
      </w:pPr>
    </w:p>
    <w:p w14:paraId="00C5EB2E" w14:textId="77777777" w:rsidR="006E14F2" w:rsidRDefault="006E14F2" w:rsidP="00F4136F">
      <w:pPr>
        <w:rPr>
          <w:rFonts w:ascii="Arial Narrow" w:hAnsi="Arial Narrow"/>
        </w:rPr>
      </w:pPr>
    </w:p>
    <w:p w14:paraId="43DC05A6" w14:textId="77777777" w:rsidR="006E14F2" w:rsidRDefault="006E14F2" w:rsidP="00F4136F">
      <w:pPr>
        <w:rPr>
          <w:rFonts w:ascii="Arial Narrow" w:hAnsi="Arial Narrow"/>
        </w:rPr>
      </w:pPr>
    </w:p>
    <w:p w14:paraId="6AD18526" w14:textId="77777777" w:rsidR="006E14F2" w:rsidRDefault="006E14F2" w:rsidP="00F4136F">
      <w:pPr>
        <w:rPr>
          <w:rFonts w:ascii="Arial Narrow" w:hAnsi="Arial Narrow"/>
        </w:rPr>
      </w:pPr>
    </w:p>
    <w:p w14:paraId="02EDF1ED" w14:textId="77777777" w:rsidR="006E14F2" w:rsidRDefault="006E14F2" w:rsidP="00F4136F">
      <w:pPr>
        <w:rPr>
          <w:rFonts w:ascii="Arial Narrow" w:hAnsi="Arial Narrow"/>
        </w:rPr>
      </w:pPr>
    </w:p>
    <w:p w14:paraId="7D66D2F5" w14:textId="77777777" w:rsidR="008F7053" w:rsidRDefault="008F7053" w:rsidP="00F4136F">
      <w:pPr>
        <w:rPr>
          <w:rFonts w:ascii="Arial Narrow" w:hAnsi="Arial Narrow"/>
        </w:rPr>
      </w:pPr>
    </w:p>
    <w:p w14:paraId="6CB7F43E" w14:textId="77777777" w:rsidR="008F7053" w:rsidRDefault="008F7053" w:rsidP="00F4136F">
      <w:pPr>
        <w:rPr>
          <w:rFonts w:ascii="Arial Narrow" w:hAnsi="Arial Narrow"/>
        </w:rPr>
      </w:pPr>
    </w:p>
    <w:p w14:paraId="6821ED60" w14:textId="77777777" w:rsidR="008F7053" w:rsidRDefault="008F7053" w:rsidP="00F4136F">
      <w:pPr>
        <w:rPr>
          <w:rFonts w:ascii="Arial Narrow" w:hAnsi="Arial Narrow"/>
        </w:rPr>
      </w:pPr>
    </w:p>
    <w:p w14:paraId="1BF2B241" w14:textId="77777777" w:rsidR="008F7053" w:rsidRPr="006F4D3D" w:rsidRDefault="008F7053" w:rsidP="00F4136F">
      <w:pPr>
        <w:rPr>
          <w:rFonts w:ascii="Arial Narrow" w:hAnsi="Arial Narrow"/>
        </w:rPr>
      </w:pPr>
    </w:p>
    <w:p w14:paraId="48AD389C" w14:textId="77777777" w:rsidR="005E2318" w:rsidRPr="006F4D3D" w:rsidRDefault="005E2318" w:rsidP="00F4136F">
      <w:pPr>
        <w:rPr>
          <w:rFonts w:ascii="Arial Narrow" w:hAnsi="Arial Narrow"/>
        </w:rPr>
      </w:pPr>
    </w:p>
    <w:p w14:paraId="3861A013" w14:textId="77777777" w:rsidR="00124567" w:rsidRPr="00161AC3" w:rsidRDefault="00325F3A" w:rsidP="00DE1A17">
      <w:pPr>
        <w:pStyle w:val="Ttulo1"/>
        <w:rPr>
          <w:sz w:val="24"/>
        </w:rPr>
      </w:pPr>
      <w:bookmarkStart w:id="3" w:name="_Toc410128556"/>
      <w:r w:rsidRPr="00161AC3">
        <w:rPr>
          <w:sz w:val="24"/>
        </w:rPr>
        <w:t>GENERALIDADES</w:t>
      </w:r>
      <w:bookmarkEnd w:id="2"/>
      <w:bookmarkEnd w:id="3"/>
    </w:p>
    <w:p w14:paraId="1446C5DB" w14:textId="77777777" w:rsidR="00DE1A17" w:rsidRPr="006F4D3D" w:rsidRDefault="00DE1A17" w:rsidP="00926487">
      <w:pPr>
        <w:pStyle w:val="Ttulo2"/>
      </w:pPr>
    </w:p>
    <w:p w14:paraId="7A212AF0" w14:textId="77777777" w:rsidR="000D0C10" w:rsidRPr="003714DF" w:rsidRDefault="000D0C10" w:rsidP="00926487">
      <w:pPr>
        <w:pStyle w:val="Ttulo2"/>
      </w:pPr>
      <w:bookmarkStart w:id="4" w:name="_Toc410128557"/>
      <w:r w:rsidRPr="003714DF">
        <w:t>Prefacio</w:t>
      </w:r>
      <w:bookmarkEnd w:id="4"/>
    </w:p>
    <w:p w14:paraId="657924DC" w14:textId="77777777" w:rsidR="000D0C10" w:rsidRPr="006F4D3D" w:rsidRDefault="000D0C10" w:rsidP="00F4136F">
      <w:pPr>
        <w:rPr>
          <w:rFonts w:ascii="Arial Narrow" w:hAnsi="Arial Narrow" w:cs="Arial"/>
          <w:b/>
          <w:bCs/>
        </w:rPr>
      </w:pPr>
    </w:p>
    <w:p w14:paraId="7387E682" w14:textId="77777777" w:rsidR="000D0C10" w:rsidRPr="006F4D3D" w:rsidRDefault="000D0C10" w:rsidP="00F4136F">
      <w:pPr>
        <w:rPr>
          <w:rFonts w:ascii="Arial Narrow" w:hAnsi="Arial Narrow" w:cs="Arial"/>
          <w:b/>
          <w:bCs/>
        </w:rPr>
      </w:pPr>
    </w:p>
    <w:p w14:paraId="3FA2FA38" w14:textId="77777777"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14:paraId="6A660CE2" w14:textId="77777777" w:rsidR="000D0C10" w:rsidRPr="006F4D3D" w:rsidRDefault="000D0C10" w:rsidP="00F4136F">
      <w:pPr>
        <w:tabs>
          <w:tab w:val="left" w:pos="9192"/>
        </w:tabs>
        <w:ind w:right="146"/>
        <w:rPr>
          <w:rFonts w:ascii="Arial Narrow" w:hAnsi="Arial Narrow" w:cs="Arial"/>
        </w:rPr>
      </w:pPr>
    </w:p>
    <w:p w14:paraId="6809326F" w14:textId="77777777"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14:paraId="43E0C196" w14:textId="77777777" w:rsidR="003C69CA" w:rsidRPr="006F4D3D" w:rsidRDefault="003C69CA" w:rsidP="00F4136F">
      <w:pPr>
        <w:tabs>
          <w:tab w:val="left" w:pos="9192"/>
        </w:tabs>
        <w:ind w:right="-22"/>
        <w:rPr>
          <w:rFonts w:ascii="Arial Narrow" w:hAnsi="Arial Narrow" w:cs="Arial"/>
        </w:rPr>
      </w:pPr>
    </w:p>
    <w:p w14:paraId="206F7B99" w14:textId="77777777" w:rsidR="003C69CA" w:rsidRPr="006F4D3D" w:rsidRDefault="003C69CA" w:rsidP="00F4136F">
      <w:pPr>
        <w:tabs>
          <w:tab w:val="left" w:pos="9192"/>
        </w:tabs>
        <w:ind w:right="-22"/>
        <w:rPr>
          <w:rFonts w:ascii="Arial Narrow" w:hAnsi="Arial Narrow" w:cs="Arial"/>
        </w:rPr>
      </w:pPr>
    </w:p>
    <w:p w14:paraId="6FE569D5" w14:textId="77777777" w:rsidR="003C69CA" w:rsidRPr="006F4D3D" w:rsidRDefault="003C69CA" w:rsidP="00F4136F">
      <w:pPr>
        <w:tabs>
          <w:tab w:val="left" w:pos="9192"/>
        </w:tabs>
        <w:ind w:right="-22"/>
        <w:rPr>
          <w:rFonts w:ascii="Arial Narrow" w:hAnsi="Arial Narrow" w:cs="Arial"/>
        </w:rPr>
      </w:pPr>
    </w:p>
    <w:p w14:paraId="4F19F4A2" w14:textId="77777777" w:rsidR="003C69CA" w:rsidRPr="006F4D3D" w:rsidRDefault="003C69CA" w:rsidP="00F4136F">
      <w:pPr>
        <w:tabs>
          <w:tab w:val="left" w:pos="9192"/>
        </w:tabs>
        <w:ind w:right="-22"/>
        <w:rPr>
          <w:rFonts w:ascii="Arial Narrow" w:hAnsi="Arial Narrow" w:cs="Arial"/>
        </w:rPr>
      </w:pPr>
    </w:p>
    <w:p w14:paraId="31CAC631" w14:textId="77777777" w:rsidR="003C69CA" w:rsidRPr="006F4D3D" w:rsidRDefault="003C69CA" w:rsidP="00F4136F">
      <w:pPr>
        <w:tabs>
          <w:tab w:val="left" w:pos="9192"/>
        </w:tabs>
        <w:ind w:right="-22"/>
        <w:rPr>
          <w:rFonts w:ascii="Arial Narrow" w:hAnsi="Arial Narrow" w:cs="Arial"/>
        </w:rPr>
      </w:pPr>
    </w:p>
    <w:p w14:paraId="4B220963" w14:textId="77777777" w:rsidR="003C69CA" w:rsidRPr="006F4D3D" w:rsidRDefault="003C69CA" w:rsidP="00F4136F">
      <w:pPr>
        <w:tabs>
          <w:tab w:val="left" w:pos="9192"/>
        </w:tabs>
        <w:ind w:right="-22"/>
        <w:rPr>
          <w:rFonts w:ascii="Arial Narrow" w:hAnsi="Arial Narrow" w:cs="Arial"/>
        </w:rPr>
      </w:pPr>
    </w:p>
    <w:p w14:paraId="73CEEEA8" w14:textId="77777777" w:rsidR="003C69CA" w:rsidRPr="006F4D3D" w:rsidRDefault="003C69CA" w:rsidP="00F4136F">
      <w:pPr>
        <w:tabs>
          <w:tab w:val="left" w:pos="9192"/>
        </w:tabs>
        <w:ind w:right="-22"/>
        <w:rPr>
          <w:rFonts w:ascii="Arial Narrow" w:hAnsi="Arial Narrow" w:cs="Arial"/>
        </w:rPr>
      </w:pPr>
    </w:p>
    <w:p w14:paraId="64A69F1C" w14:textId="77777777" w:rsidR="003C69CA" w:rsidRPr="006F4D3D" w:rsidRDefault="003C69CA" w:rsidP="00F4136F">
      <w:pPr>
        <w:tabs>
          <w:tab w:val="left" w:pos="9192"/>
        </w:tabs>
        <w:ind w:right="-22"/>
        <w:rPr>
          <w:rFonts w:ascii="Arial Narrow" w:hAnsi="Arial Narrow" w:cs="Arial"/>
        </w:rPr>
      </w:pPr>
    </w:p>
    <w:p w14:paraId="6732ED94" w14:textId="77777777" w:rsidR="003C69CA" w:rsidRPr="006F4D3D" w:rsidRDefault="003C69CA" w:rsidP="00F4136F">
      <w:pPr>
        <w:tabs>
          <w:tab w:val="left" w:pos="9192"/>
        </w:tabs>
        <w:ind w:right="-22"/>
        <w:rPr>
          <w:rFonts w:ascii="Arial Narrow" w:hAnsi="Arial Narrow" w:cs="Arial"/>
        </w:rPr>
      </w:pPr>
    </w:p>
    <w:p w14:paraId="27D14300" w14:textId="77777777" w:rsidR="003C69CA" w:rsidRPr="006F4D3D" w:rsidRDefault="003C69CA" w:rsidP="00F4136F">
      <w:pPr>
        <w:tabs>
          <w:tab w:val="left" w:pos="9192"/>
        </w:tabs>
        <w:ind w:right="-22"/>
        <w:rPr>
          <w:rFonts w:ascii="Arial Narrow" w:hAnsi="Arial Narrow" w:cs="Arial"/>
        </w:rPr>
      </w:pPr>
    </w:p>
    <w:p w14:paraId="2204109F" w14:textId="77777777" w:rsidR="003C69CA" w:rsidRPr="006F4D3D" w:rsidRDefault="003C69CA" w:rsidP="00F4136F">
      <w:pPr>
        <w:tabs>
          <w:tab w:val="left" w:pos="9192"/>
        </w:tabs>
        <w:ind w:right="-22"/>
        <w:rPr>
          <w:rFonts w:ascii="Arial Narrow" w:hAnsi="Arial Narrow" w:cs="Arial"/>
        </w:rPr>
      </w:pPr>
    </w:p>
    <w:p w14:paraId="10FE7164" w14:textId="77777777" w:rsidR="003C69CA" w:rsidRPr="006F4D3D" w:rsidRDefault="003C69CA" w:rsidP="00F4136F">
      <w:pPr>
        <w:tabs>
          <w:tab w:val="left" w:pos="9192"/>
        </w:tabs>
        <w:ind w:right="-22"/>
        <w:rPr>
          <w:rFonts w:ascii="Arial Narrow" w:hAnsi="Arial Narrow" w:cs="Arial"/>
        </w:rPr>
      </w:pPr>
    </w:p>
    <w:p w14:paraId="0C50C3B3" w14:textId="77777777" w:rsidR="003C69CA" w:rsidRPr="006F4D3D" w:rsidRDefault="003C69CA" w:rsidP="00F4136F">
      <w:pPr>
        <w:tabs>
          <w:tab w:val="left" w:pos="9192"/>
        </w:tabs>
        <w:ind w:right="-22"/>
        <w:rPr>
          <w:rFonts w:ascii="Arial Narrow" w:hAnsi="Arial Narrow" w:cs="Arial"/>
        </w:rPr>
      </w:pPr>
    </w:p>
    <w:p w14:paraId="1170709D" w14:textId="77777777" w:rsidR="003C69CA" w:rsidRPr="006F4D3D" w:rsidRDefault="003C69CA" w:rsidP="00F4136F">
      <w:pPr>
        <w:tabs>
          <w:tab w:val="left" w:pos="9192"/>
        </w:tabs>
        <w:ind w:right="-22"/>
        <w:rPr>
          <w:rFonts w:ascii="Arial Narrow" w:hAnsi="Arial Narrow" w:cs="Arial"/>
        </w:rPr>
      </w:pPr>
    </w:p>
    <w:p w14:paraId="219CEE8F" w14:textId="77777777" w:rsidR="003C69CA" w:rsidRPr="006F4D3D" w:rsidRDefault="003C69CA" w:rsidP="00F4136F">
      <w:pPr>
        <w:tabs>
          <w:tab w:val="left" w:pos="9192"/>
        </w:tabs>
        <w:ind w:right="-22"/>
        <w:rPr>
          <w:rFonts w:ascii="Arial Narrow" w:hAnsi="Arial Narrow" w:cs="Arial"/>
        </w:rPr>
      </w:pPr>
    </w:p>
    <w:p w14:paraId="1C78AE48" w14:textId="77777777" w:rsidR="003C69CA" w:rsidRPr="006F4D3D" w:rsidRDefault="003C69CA" w:rsidP="00F4136F">
      <w:pPr>
        <w:tabs>
          <w:tab w:val="left" w:pos="9192"/>
        </w:tabs>
        <w:ind w:right="-22"/>
        <w:rPr>
          <w:rFonts w:ascii="Arial Narrow" w:hAnsi="Arial Narrow" w:cs="Arial"/>
        </w:rPr>
      </w:pPr>
    </w:p>
    <w:p w14:paraId="5CC2BAD3" w14:textId="77777777" w:rsidR="003C69CA" w:rsidRPr="006F4D3D" w:rsidRDefault="003C69CA" w:rsidP="00F4136F">
      <w:pPr>
        <w:tabs>
          <w:tab w:val="left" w:pos="9192"/>
        </w:tabs>
        <w:ind w:right="-22"/>
        <w:rPr>
          <w:rFonts w:ascii="Arial Narrow" w:hAnsi="Arial Narrow" w:cs="Arial"/>
        </w:rPr>
      </w:pPr>
    </w:p>
    <w:p w14:paraId="3586131C" w14:textId="77777777" w:rsidR="003C69CA" w:rsidRPr="006F4D3D" w:rsidRDefault="003C69CA" w:rsidP="00F4136F">
      <w:pPr>
        <w:tabs>
          <w:tab w:val="left" w:pos="9192"/>
        </w:tabs>
        <w:ind w:right="-22"/>
        <w:rPr>
          <w:rFonts w:ascii="Arial Narrow" w:hAnsi="Arial Narrow" w:cs="Arial"/>
        </w:rPr>
      </w:pPr>
    </w:p>
    <w:p w14:paraId="7397E692" w14:textId="77777777" w:rsidR="003C69CA" w:rsidRPr="006F4D3D" w:rsidRDefault="003C69CA" w:rsidP="00F4136F">
      <w:pPr>
        <w:tabs>
          <w:tab w:val="left" w:pos="9192"/>
        </w:tabs>
        <w:ind w:right="-22"/>
        <w:rPr>
          <w:rFonts w:ascii="Arial Narrow" w:hAnsi="Arial Narrow" w:cs="Arial"/>
        </w:rPr>
      </w:pPr>
    </w:p>
    <w:p w14:paraId="2575613B" w14:textId="77777777" w:rsidR="0022544E" w:rsidRPr="006F4D3D" w:rsidRDefault="0022544E" w:rsidP="00F4136F">
      <w:pPr>
        <w:tabs>
          <w:tab w:val="left" w:pos="9192"/>
        </w:tabs>
        <w:ind w:right="-22"/>
        <w:rPr>
          <w:rFonts w:ascii="Arial Narrow" w:hAnsi="Arial Narrow" w:cs="Arial"/>
        </w:rPr>
      </w:pPr>
    </w:p>
    <w:p w14:paraId="231FE762" w14:textId="77777777" w:rsidR="003C69CA" w:rsidRPr="006F4D3D" w:rsidRDefault="003C69CA" w:rsidP="00F4136F">
      <w:pPr>
        <w:tabs>
          <w:tab w:val="left" w:pos="9192"/>
        </w:tabs>
        <w:ind w:right="-22"/>
        <w:rPr>
          <w:rFonts w:ascii="Arial Narrow" w:hAnsi="Arial Narrow" w:cs="Arial"/>
        </w:rPr>
      </w:pPr>
    </w:p>
    <w:p w14:paraId="19FC5101" w14:textId="77777777" w:rsidR="003C69CA" w:rsidRPr="006F4D3D" w:rsidRDefault="003C69CA" w:rsidP="00F4136F">
      <w:pPr>
        <w:tabs>
          <w:tab w:val="left" w:pos="9192"/>
        </w:tabs>
        <w:ind w:right="-22"/>
        <w:rPr>
          <w:rFonts w:ascii="Arial Narrow" w:hAnsi="Arial Narrow" w:cs="Arial"/>
        </w:rPr>
      </w:pPr>
    </w:p>
    <w:p w14:paraId="7FBC41E4" w14:textId="77777777" w:rsidR="00A40537" w:rsidRPr="006F4D3D" w:rsidRDefault="00A40537" w:rsidP="00F4136F">
      <w:pPr>
        <w:tabs>
          <w:tab w:val="left" w:pos="9192"/>
        </w:tabs>
        <w:ind w:right="-22"/>
        <w:rPr>
          <w:rFonts w:ascii="Arial Narrow" w:hAnsi="Arial Narrow" w:cs="Arial"/>
        </w:rPr>
      </w:pPr>
    </w:p>
    <w:p w14:paraId="7438C04F" w14:textId="77777777" w:rsidR="00A40537" w:rsidRPr="006F4D3D" w:rsidRDefault="00A40537" w:rsidP="00F4136F">
      <w:pPr>
        <w:tabs>
          <w:tab w:val="left" w:pos="9192"/>
        </w:tabs>
        <w:ind w:right="-22"/>
        <w:rPr>
          <w:rFonts w:ascii="Arial Narrow" w:hAnsi="Arial Narrow" w:cs="Arial"/>
        </w:rPr>
      </w:pPr>
    </w:p>
    <w:p w14:paraId="403699E6" w14:textId="77777777" w:rsidR="00EF78CF" w:rsidRPr="006F4D3D" w:rsidRDefault="00EF78CF" w:rsidP="00F4136F">
      <w:pPr>
        <w:pStyle w:val="Ttulo5"/>
        <w:ind w:right="-22"/>
        <w:rPr>
          <w:rFonts w:ascii="Arial Narrow" w:hAnsi="Arial Narrow" w:cs="Arial"/>
          <w:b w:val="0"/>
          <w:bCs w:val="0"/>
          <w:color w:val="auto"/>
        </w:rPr>
      </w:pPr>
      <w:bookmarkStart w:id="5" w:name="_Toc212535854"/>
    </w:p>
    <w:p w14:paraId="09BAE87F" w14:textId="77777777" w:rsidR="00EF78CF" w:rsidRPr="006F4D3D" w:rsidRDefault="00EF78CF" w:rsidP="00F4136F">
      <w:pPr>
        <w:rPr>
          <w:rFonts w:ascii="Arial Narrow" w:hAnsi="Arial Narrow"/>
        </w:rPr>
      </w:pPr>
    </w:p>
    <w:p w14:paraId="6275FEBE" w14:textId="77777777" w:rsidR="005E2318" w:rsidRPr="006F4D3D" w:rsidRDefault="005E2318" w:rsidP="00F4136F">
      <w:pPr>
        <w:rPr>
          <w:rFonts w:ascii="Arial Narrow" w:hAnsi="Arial Narrow"/>
        </w:rPr>
      </w:pPr>
    </w:p>
    <w:p w14:paraId="63BA981C" w14:textId="77777777" w:rsidR="005E2318" w:rsidRPr="006F4D3D" w:rsidRDefault="005E2318" w:rsidP="00F4136F">
      <w:pPr>
        <w:rPr>
          <w:rFonts w:ascii="Arial Narrow" w:hAnsi="Arial Narrow"/>
        </w:rPr>
      </w:pPr>
    </w:p>
    <w:p w14:paraId="086A6941" w14:textId="77777777" w:rsidR="00EF78CF" w:rsidRPr="006F4D3D" w:rsidRDefault="00EF78CF" w:rsidP="00F4136F">
      <w:pPr>
        <w:rPr>
          <w:rFonts w:ascii="Arial Narrow" w:hAnsi="Arial Narrow"/>
        </w:rPr>
      </w:pPr>
    </w:p>
    <w:p w14:paraId="7554987C" w14:textId="77777777" w:rsidR="00747AA1" w:rsidRPr="006F4D3D" w:rsidRDefault="00747AA1" w:rsidP="00F4136F">
      <w:pPr>
        <w:rPr>
          <w:rFonts w:ascii="Arial Narrow" w:hAnsi="Arial Narrow"/>
        </w:rPr>
      </w:pPr>
    </w:p>
    <w:p w14:paraId="496ABDE3" w14:textId="77777777" w:rsidR="00EF78CF" w:rsidRPr="006F4D3D" w:rsidRDefault="00EF78CF" w:rsidP="00F4136F">
      <w:pPr>
        <w:rPr>
          <w:rFonts w:ascii="Arial Narrow" w:hAnsi="Arial Narrow"/>
        </w:rPr>
      </w:pPr>
    </w:p>
    <w:p w14:paraId="1F039C96" w14:textId="77777777" w:rsidR="00EF78CF" w:rsidRPr="006F4D3D" w:rsidRDefault="00EF78CF" w:rsidP="00F4136F">
      <w:pPr>
        <w:rPr>
          <w:rFonts w:ascii="Arial Narrow" w:hAnsi="Arial Narrow"/>
        </w:rPr>
      </w:pPr>
    </w:p>
    <w:p w14:paraId="689AE847" w14:textId="77777777" w:rsidR="00796CD9" w:rsidRPr="006F4D3D" w:rsidRDefault="00796CD9" w:rsidP="00F4136F">
      <w:pPr>
        <w:rPr>
          <w:rFonts w:ascii="Arial Narrow" w:hAnsi="Arial Narrow"/>
        </w:rPr>
      </w:pPr>
    </w:p>
    <w:p w14:paraId="19CDD811" w14:textId="77777777" w:rsidR="003C69CA" w:rsidRPr="006F4D3D" w:rsidRDefault="003C69CA" w:rsidP="00345609">
      <w:pPr>
        <w:rPr>
          <w:rFonts w:ascii="Arial Narrow" w:hAnsi="Arial Narrow" w:cs="Arial"/>
          <w:b/>
        </w:rPr>
      </w:pPr>
      <w:r w:rsidRPr="006F4D3D">
        <w:rPr>
          <w:rFonts w:ascii="Arial Narrow" w:hAnsi="Arial Narrow" w:cs="Arial"/>
          <w:b/>
        </w:rPr>
        <w:t>PARTE 1 – PROCEDIMIENTOS DE LICITACIÓN</w:t>
      </w:r>
      <w:bookmarkEnd w:id="5"/>
    </w:p>
    <w:p w14:paraId="08E6C9B7" w14:textId="77777777" w:rsidR="003C69CA" w:rsidRPr="006F4D3D" w:rsidRDefault="003C69CA" w:rsidP="00F4136F">
      <w:pPr>
        <w:ind w:left="1440" w:right="759" w:hanging="1440"/>
        <w:rPr>
          <w:rFonts w:ascii="Arial Narrow" w:hAnsi="Arial Narrow" w:cs="Arial"/>
          <w:b/>
          <w:bCs/>
        </w:rPr>
      </w:pPr>
    </w:p>
    <w:p w14:paraId="18D5142D" w14:textId="77777777"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14:paraId="4173B9A5" w14:textId="77777777" w:rsidR="00E8698A" w:rsidRPr="00161AC3" w:rsidRDefault="00E8698A" w:rsidP="00F4136F">
      <w:pPr>
        <w:ind w:left="1440" w:right="-22" w:hanging="1440"/>
        <w:rPr>
          <w:rFonts w:ascii="Arial Narrow" w:hAnsi="Arial Narrow" w:cs="Arial"/>
          <w:b/>
          <w:bCs/>
        </w:rPr>
      </w:pPr>
    </w:p>
    <w:p w14:paraId="0FA5CABB" w14:textId="77777777"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14:paraId="665F2EF7" w14:textId="77777777" w:rsidR="003C69CA" w:rsidRPr="006F4D3D" w:rsidRDefault="003C69CA" w:rsidP="00F4136F">
      <w:pPr>
        <w:ind w:left="1440" w:right="759" w:hanging="1440"/>
        <w:rPr>
          <w:rFonts w:ascii="Arial Narrow" w:hAnsi="Arial Narrow" w:cs="Arial"/>
          <w:b/>
        </w:rPr>
      </w:pPr>
    </w:p>
    <w:p w14:paraId="6C999B0F" w14:textId="77777777"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14:paraId="5BDE8CC7" w14:textId="77777777" w:rsidR="00E8698A" w:rsidRPr="00161AC3" w:rsidRDefault="00E8698A" w:rsidP="00F4136F">
      <w:pPr>
        <w:ind w:left="1440" w:right="-22" w:hanging="1440"/>
        <w:rPr>
          <w:rFonts w:ascii="Arial Narrow" w:hAnsi="Arial Narrow" w:cs="Arial"/>
        </w:rPr>
      </w:pPr>
    </w:p>
    <w:p w14:paraId="03CB91BA" w14:textId="77777777"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14:paraId="33A24179" w14:textId="77777777" w:rsidR="003C69CA" w:rsidRPr="006F4D3D" w:rsidRDefault="003C69CA" w:rsidP="00F4136F">
      <w:pPr>
        <w:tabs>
          <w:tab w:val="left" w:pos="9192"/>
        </w:tabs>
        <w:ind w:left="1440" w:right="-22"/>
        <w:rPr>
          <w:rFonts w:ascii="Arial Narrow" w:hAnsi="Arial Narrow" w:cs="Arial"/>
        </w:rPr>
      </w:pPr>
    </w:p>
    <w:p w14:paraId="72B67B92" w14:textId="77777777"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14:paraId="5DAF8E38" w14:textId="77777777"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14:paraId="32EFCFB0" w14:textId="77777777"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14:paraId="34FF6882" w14:textId="77777777" w:rsidR="003C69CA" w:rsidRPr="003714DF" w:rsidRDefault="003C69CA" w:rsidP="00F4136F">
      <w:pPr>
        <w:tabs>
          <w:tab w:val="left" w:pos="9192"/>
        </w:tabs>
        <w:ind w:right="-22"/>
        <w:rPr>
          <w:rFonts w:ascii="Arial Narrow" w:hAnsi="Arial Narrow" w:cs="Arial"/>
        </w:rPr>
      </w:pPr>
    </w:p>
    <w:p w14:paraId="45590756" w14:textId="77777777"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14:paraId="037B4C5B" w14:textId="77777777"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14:paraId="2C2CF7EE" w14:textId="77777777"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14:paraId="54303A21" w14:textId="77777777" w:rsidR="003C69CA" w:rsidRPr="003714DF" w:rsidRDefault="003C69CA" w:rsidP="00F4136F">
      <w:pPr>
        <w:pStyle w:val="Ttulo8"/>
        <w:ind w:right="759"/>
        <w:rPr>
          <w:rFonts w:ascii="Arial Narrow" w:hAnsi="Arial Narrow"/>
        </w:rPr>
      </w:pPr>
    </w:p>
    <w:p w14:paraId="5932E791" w14:textId="77777777"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14:paraId="10EA8EE1" w14:textId="77777777" w:rsidR="003C69CA" w:rsidRPr="006F4D3D" w:rsidRDefault="003C69CA" w:rsidP="00F4136F">
      <w:pPr>
        <w:ind w:left="1440" w:right="759" w:hanging="1440"/>
        <w:rPr>
          <w:rFonts w:ascii="Arial Narrow" w:hAnsi="Arial Narrow" w:cs="Arial"/>
          <w:b/>
          <w:bCs/>
        </w:rPr>
      </w:pPr>
    </w:p>
    <w:p w14:paraId="1178021E" w14:textId="77777777"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14:paraId="43F5EB1A" w14:textId="77777777" w:rsidR="00E8698A" w:rsidRPr="00161AC3" w:rsidRDefault="00E8698A" w:rsidP="00F4136F">
      <w:pPr>
        <w:ind w:left="1440" w:right="-22" w:hanging="1440"/>
        <w:rPr>
          <w:rFonts w:ascii="Arial Narrow" w:hAnsi="Arial Narrow" w:cs="Arial"/>
          <w:b/>
          <w:bCs/>
        </w:rPr>
      </w:pPr>
    </w:p>
    <w:p w14:paraId="4C4912BF" w14:textId="77777777" w:rsidR="00850BA5" w:rsidRPr="006F4D3D" w:rsidRDefault="00850BA5" w:rsidP="00924FA3">
      <w:pPr>
        <w:ind w:left="1416" w:right="-22"/>
        <w:jc w:val="both"/>
        <w:rPr>
          <w:rFonts w:ascii="Arial Narrow" w:hAnsi="Arial Narrow" w:cs="Arial"/>
          <w:b/>
          <w:bCs/>
        </w:rPr>
      </w:pPr>
      <w:r w:rsidRPr="006F4D3D">
        <w:rPr>
          <w:rFonts w:ascii="Arial Narrow" w:hAnsi="Arial Narrow" w:cs="Arial"/>
        </w:rPr>
        <w:t xml:space="preserve">Esta sección incluye el Contrato, el cual, una vez perfeccionado no deberá ser modificado, salvo los aspectos a </w:t>
      </w:r>
      <w:r w:rsidR="008B64F3" w:rsidRPr="006F4D3D">
        <w:rPr>
          <w:rFonts w:ascii="Arial Narrow" w:hAnsi="Arial Narrow" w:cs="Arial"/>
        </w:rPr>
        <w:t>incluir de las</w:t>
      </w:r>
      <w:r w:rsidRPr="006F4D3D">
        <w:rPr>
          <w:rFonts w:ascii="Arial Narrow" w:hAnsi="Arial Narrow" w:cs="Arial"/>
        </w:rPr>
        <w:t xml:space="preserve">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14:paraId="2A60FC1C" w14:textId="77777777"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14:paraId="65B48607" w14:textId="77777777"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14:paraId="59869BCC" w14:textId="514E50F2" w:rsidR="00E8698A" w:rsidRDefault="00E8698A" w:rsidP="00F4136F">
      <w:pPr>
        <w:pStyle w:val="Lista"/>
        <w:ind w:left="1416" w:right="-22" w:firstLine="0"/>
        <w:jc w:val="both"/>
        <w:rPr>
          <w:rFonts w:ascii="Arial Narrow" w:hAnsi="Arial Narrow" w:cs="Arial"/>
        </w:rPr>
      </w:pPr>
    </w:p>
    <w:p w14:paraId="4484236A" w14:textId="1C4F68A2" w:rsidR="00BF2329" w:rsidRDefault="00BF2329" w:rsidP="00F4136F">
      <w:pPr>
        <w:pStyle w:val="Lista"/>
        <w:ind w:left="1416" w:right="-22" w:firstLine="0"/>
        <w:jc w:val="both"/>
        <w:rPr>
          <w:rFonts w:ascii="Arial Narrow" w:hAnsi="Arial Narrow" w:cs="Arial"/>
        </w:rPr>
      </w:pPr>
    </w:p>
    <w:p w14:paraId="2D6DE180" w14:textId="6F95F30A" w:rsidR="00BF2329" w:rsidRDefault="00C75934" w:rsidP="00C75934">
      <w:pPr>
        <w:pStyle w:val="Lista"/>
        <w:tabs>
          <w:tab w:val="left" w:pos="3180"/>
        </w:tabs>
        <w:ind w:left="1416" w:right="-22" w:firstLine="0"/>
        <w:jc w:val="both"/>
        <w:rPr>
          <w:rFonts w:ascii="Arial Narrow" w:hAnsi="Arial Narrow" w:cs="Arial"/>
        </w:rPr>
      </w:pPr>
      <w:r>
        <w:rPr>
          <w:rFonts w:ascii="Arial Narrow" w:hAnsi="Arial Narrow" w:cs="Arial"/>
        </w:rPr>
        <w:tab/>
      </w:r>
    </w:p>
    <w:p w14:paraId="6699C6D5" w14:textId="77777777" w:rsidR="00C75934" w:rsidRDefault="00C75934" w:rsidP="00C75934">
      <w:pPr>
        <w:pStyle w:val="Lista"/>
        <w:tabs>
          <w:tab w:val="left" w:pos="3180"/>
        </w:tabs>
        <w:ind w:left="1416" w:right="-22" w:firstLine="0"/>
        <w:jc w:val="both"/>
        <w:rPr>
          <w:rFonts w:ascii="Arial Narrow" w:hAnsi="Arial Narrow" w:cs="Arial"/>
        </w:rPr>
      </w:pPr>
    </w:p>
    <w:p w14:paraId="5C923757" w14:textId="7061FBAA" w:rsidR="00BF2329" w:rsidRDefault="00BF2329" w:rsidP="00F4136F">
      <w:pPr>
        <w:pStyle w:val="Lista"/>
        <w:ind w:left="1416" w:right="-22" w:firstLine="0"/>
        <w:jc w:val="both"/>
        <w:rPr>
          <w:rFonts w:ascii="Arial Narrow" w:hAnsi="Arial Narrow" w:cs="Arial"/>
        </w:rPr>
      </w:pPr>
    </w:p>
    <w:p w14:paraId="7A009AA5" w14:textId="77777777" w:rsidR="00BF2329" w:rsidRPr="006F4D3D" w:rsidRDefault="00BF2329" w:rsidP="00F4136F">
      <w:pPr>
        <w:pStyle w:val="Lista"/>
        <w:ind w:left="1416" w:right="-22" w:firstLine="0"/>
        <w:jc w:val="both"/>
        <w:rPr>
          <w:rFonts w:ascii="Arial Narrow" w:hAnsi="Arial Narrow" w:cs="Arial"/>
        </w:rPr>
      </w:pPr>
    </w:p>
    <w:p w14:paraId="1C13D879" w14:textId="77777777" w:rsidR="005131F2" w:rsidRPr="006F4D3D" w:rsidRDefault="005131F2" w:rsidP="00F4136F">
      <w:pPr>
        <w:pStyle w:val="Ttulo5"/>
        <w:ind w:right="-22"/>
        <w:rPr>
          <w:rFonts w:ascii="Arial Narrow" w:hAnsi="Arial Narrow" w:cs="Arial"/>
        </w:rPr>
      </w:pPr>
      <w:r w:rsidRPr="006F4D3D">
        <w:rPr>
          <w:rFonts w:ascii="Arial Narrow" w:hAnsi="Arial Narrow" w:cs="Arial"/>
        </w:rPr>
        <w:lastRenderedPageBreak/>
        <w:t xml:space="preserve">PARTE 3 – ENTREGA Y RECEPCION </w:t>
      </w:r>
    </w:p>
    <w:p w14:paraId="40645AFF" w14:textId="77777777" w:rsidR="005131F2" w:rsidRPr="006F4D3D" w:rsidRDefault="005131F2" w:rsidP="00F4136F">
      <w:pPr>
        <w:ind w:right="759"/>
        <w:rPr>
          <w:rFonts w:ascii="Arial Narrow" w:hAnsi="Arial Narrow" w:cs="Arial"/>
          <w:b/>
          <w:bCs/>
        </w:rPr>
      </w:pPr>
    </w:p>
    <w:p w14:paraId="6503B596" w14:textId="77777777"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14:paraId="5A5A2A3C" w14:textId="77777777"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14:paraId="50132B78" w14:textId="77777777"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14:paraId="0A77751C" w14:textId="77777777" w:rsidR="003C69CA" w:rsidRPr="006F4D3D" w:rsidRDefault="003C69CA" w:rsidP="00F4136F">
      <w:pPr>
        <w:ind w:right="759"/>
        <w:rPr>
          <w:rFonts w:ascii="Arial Narrow" w:hAnsi="Arial Narrow" w:cs="Arial"/>
          <w:b/>
          <w:bCs/>
        </w:rPr>
      </w:pPr>
    </w:p>
    <w:p w14:paraId="23D476D6" w14:textId="77777777"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14:paraId="28DFA40B" w14:textId="77777777" w:rsidR="00850BA5" w:rsidRPr="00161AC3" w:rsidRDefault="00850BA5" w:rsidP="00F4136F">
      <w:pPr>
        <w:rPr>
          <w:rFonts w:ascii="Arial Narrow" w:hAnsi="Arial Narrow"/>
        </w:rPr>
      </w:pPr>
    </w:p>
    <w:p w14:paraId="26A50B98" w14:textId="77777777"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14:paraId="24BA98A4" w14:textId="77777777" w:rsidR="00747AA1" w:rsidRPr="00161AC3" w:rsidRDefault="00747AA1" w:rsidP="00DE1A17">
      <w:pPr>
        <w:pStyle w:val="Ttulo1"/>
        <w:rPr>
          <w:sz w:val="24"/>
        </w:rPr>
      </w:pPr>
      <w:bookmarkStart w:id="6" w:name="_Toc185953110"/>
    </w:p>
    <w:p w14:paraId="257E9DED" w14:textId="77777777" w:rsidR="00747AA1" w:rsidRPr="00161AC3" w:rsidRDefault="00747AA1" w:rsidP="00DE1A17">
      <w:pPr>
        <w:pStyle w:val="Ttulo1"/>
        <w:rPr>
          <w:sz w:val="24"/>
        </w:rPr>
      </w:pPr>
    </w:p>
    <w:p w14:paraId="057D587B" w14:textId="77777777" w:rsidR="00747AA1" w:rsidRPr="00161AC3" w:rsidRDefault="00747AA1" w:rsidP="00DE1A17">
      <w:pPr>
        <w:pStyle w:val="Ttulo1"/>
        <w:rPr>
          <w:sz w:val="24"/>
        </w:rPr>
      </w:pPr>
    </w:p>
    <w:p w14:paraId="34B80FD2" w14:textId="77777777" w:rsidR="00747AA1" w:rsidRPr="00161AC3" w:rsidRDefault="00747AA1" w:rsidP="00DE1A17">
      <w:pPr>
        <w:pStyle w:val="Ttulo1"/>
        <w:rPr>
          <w:sz w:val="24"/>
        </w:rPr>
      </w:pPr>
    </w:p>
    <w:p w14:paraId="1443BA6B" w14:textId="77777777" w:rsidR="00747AA1" w:rsidRPr="00161AC3" w:rsidRDefault="00747AA1" w:rsidP="00DE1A17">
      <w:pPr>
        <w:pStyle w:val="Ttulo1"/>
        <w:rPr>
          <w:sz w:val="24"/>
        </w:rPr>
      </w:pPr>
    </w:p>
    <w:p w14:paraId="05534728" w14:textId="77777777" w:rsidR="00747AA1" w:rsidRPr="00161AC3" w:rsidRDefault="00747AA1" w:rsidP="00DE1A17">
      <w:pPr>
        <w:pStyle w:val="Ttulo1"/>
        <w:rPr>
          <w:sz w:val="24"/>
        </w:rPr>
      </w:pPr>
    </w:p>
    <w:p w14:paraId="66DD8A6B" w14:textId="77777777" w:rsidR="00747AA1" w:rsidRPr="00161AC3" w:rsidRDefault="00747AA1" w:rsidP="00DE1A17">
      <w:pPr>
        <w:pStyle w:val="Ttulo1"/>
        <w:rPr>
          <w:sz w:val="24"/>
        </w:rPr>
      </w:pPr>
    </w:p>
    <w:p w14:paraId="5C14103F" w14:textId="77777777" w:rsidR="00747AA1" w:rsidRPr="00161AC3" w:rsidRDefault="00747AA1" w:rsidP="00DE1A17">
      <w:pPr>
        <w:pStyle w:val="Ttulo1"/>
        <w:rPr>
          <w:sz w:val="24"/>
        </w:rPr>
      </w:pPr>
    </w:p>
    <w:p w14:paraId="08C037E0" w14:textId="77777777" w:rsidR="00747AA1" w:rsidRPr="00161AC3" w:rsidRDefault="00747AA1" w:rsidP="00DE1A17">
      <w:pPr>
        <w:pStyle w:val="Ttulo1"/>
        <w:rPr>
          <w:sz w:val="24"/>
        </w:rPr>
      </w:pPr>
    </w:p>
    <w:p w14:paraId="512C50EF" w14:textId="77777777" w:rsidR="00747AA1" w:rsidRPr="00161AC3" w:rsidRDefault="00747AA1" w:rsidP="00DE1A17">
      <w:pPr>
        <w:pStyle w:val="Ttulo1"/>
        <w:rPr>
          <w:sz w:val="24"/>
        </w:rPr>
      </w:pPr>
    </w:p>
    <w:p w14:paraId="2C29C262" w14:textId="77777777" w:rsidR="00747AA1" w:rsidRPr="00161AC3" w:rsidRDefault="00747AA1" w:rsidP="00DE1A17">
      <w:pPr>
        <w:pStyle w:val="Ttulo1"/>
        <w:rPr>
          <w:sz w:val="24"/>
        </w:rPr>
      </w:pPr>
    </w:p>
    <w:p w14:paraId="5912F01C" w14:textId="77777777" w:rsidR="00747AA1" w:rsidRPr="00161AC3" w:rsidRDefault="00747AA1" w:rsidP="00DE1A17">
      <w:pPr>
        <w:pStyle w:val="Ttulo1"/>
        <w:rPr>
          <w:sz w:val="24"/>
        </w:rPr>
      </w:pPr>
    </w:p>
    <w:p w14:paraId="46923917" w14:textId="77777777" w:rsidR="00747AA1" w:rsidRPr="00161AC3" w:rsidRDefault="00747AA1" w:rsidP="00DE1A17">
      <w:pPr>
        <w:pStyle w:val="Ttulo1"/>
        <w:rPr>
          <w:sz w:val="24"/>
        </w:rPr>
      </w:pPr>
    </w:p>
    <w:p w14:paraId="72A4F5CD" w14:textId="77777777" w:rsidR="00747AA1" w:rsidRPr="00161AC3" w:rsidRDefault="00747AA1" w:rsidP="00DE1A17">
      <w:pPr>
        <w:pStyle w:val="Ttulo1"/>
        <w:rPr>
          <w:sz w:val="24"/>
        </w:rPr>
      </w:pPr>
    </w:p>
    <w:p w14:paraId="3D76C07E" w14:textId="77777777" w:rsidR="00747AA1" w:rsidRPr="00161AC3" w:rsidRDefault="00747AA1" w:rsidP="00DE1A17">
      <w:pPr>
        <w:pStyle w:val="Ttulo1"/>
        <w:rPr>
          <w:sz w:val="24"/>
        </w:rPr>
      </w:pPr>
    </w:p>
    <w:p w14:paraId="0FC387E7" w14:textId="77777777" w:rsidR="00747AA1" w:rsidRPr="00161AC3" w:rsidRDefault="00747AA1" w:rsidP="00DE1A17">
      <w:pPr>
        <w:pStyle w:val="Ttulo1"/>
        <w:rPr>
          <w:sz w:val="24"/>
        </w:rPr>
      </w:pPr>
    </w:p>
    <w:p w14:paraId="5B41727F" w14:textId="77777777" w:rsidR="00747AA1" w:rsidRPr="00161AC3" w:rsidRDefault="00747AA1" w:rsidP="00DE1A17">
      <w:pPr>
        <w:pStyle w:val="Ttulo1"/>
        <w:rPr>
          <w:sz w:val="24"/>
        </w:rPr>
      </w:pPr>
    </w:p>
    <w:p w14:paraId="78D25A35" w14:textId="77777777" w:rsidR="00747AA1" w:rsidRPr="00161AC3" w:rsidRDefault="00747AA1" w:rsidP="00DE1A17">
      <w:pPr>
        <w:pStyle w:val="Ttulo1"/>
        <w:rPr>
          <w:sz w:val="24"/>
        </w:rPr>
      </w:pPr>
    </w:p>
    <w:p w14:paraId="38DBAEEC" w14:textId="77777777" w:rsidR="00747AA1" w:rsidRPr="00161AC3" w:rsidRDefault="00747AA1" w:rsidP="00DE1A17">
      <w:pPr>
        <w:pStyle w:val="Ttulo1"/>
        <w:rPr>
          <w:sz w:val="24"/>
        </w:rPr>
      </w:pPr>
    </w:p>
    <w:p w14:paraId="5ED25D63" w14:textId="77777777" w:rsidR="00747AA1" w:rsidRPr="00161AC3" w:rsidRDefault="00747AA1" w:rsidP="00DE1A17">
      <w:pPr>
        <w:pStyle w:val="Ttulo1"/>
        <w:rPr>
          <w:sz w:val="24"/>
        </w:rPr>
      </w:pPr>
    </w:p>
    <w:p w14:paraId="47558E02" w14:textId="77777777" w:rsidR="00747AA1" w:rsidRPr="00161AC3" w:rsidRDefault="00747AA1" w:rsidP="00DE1A17">
      <w:pPr>
        <w:pStyle w:val="Ttulo1"/>
        <w:rPr>
          <w:sz w:val="24"/>
        </w:rPr>
      </w:pPr>
    </w:p>
    <w:p w14:paraId="3835C3E9" w14:textId="77777777" w:rsidR="00747AA1" w:rsidRPr="00161AC3" w:rsidRDefault="00747AA1" w:rsidP="00DE1A17">
      <w:pPr>
        <w:pStyle w:val="Ttulo1"/>
        <w:rPr>
          <w:sz w:val="24"/>
        </w:rPr>
      </w:pPr>
    </w:p>
    <w:p w14:paraId="01A98BAE" w14:textId="77777777" w:rsidR="00747AA1" w:rsidRPr="00161AC3" w:rsidRDefault="00747AA1" w:rsidP="00DE1A17">
      <w:pPr>
        <w:pStyle w:val="Ttulo1"/>
        <w:rPr>
          <w:sz w:val="24"/>
        </w:rPr>
      </w:pPr>
    </w:p>
    <w:p w14:paraId="60603101" w14:textId="77777777" w:rsidR="00747AA1" w:rsidRPr="00161AC3" w:rsidRDefault="00747AA1" w:rsidP="00DE1A17">
      <w:pPr>
        <w:pStyle w:val="Ttulo1"/>
        <w:rPr>
          <w:sz w:val="24"/>
        </w:rPr>
      </w:pPr>
    </w:p>
    <w:p w14:paraId="6544E64D" w14:textId="77777777" w:rsidR="00747AA1" w:rsidRPr="00161AC3" w:rsidRDefault="00747AA1" w:rsidP="00DE1A17">
      <w:pPr>
        <w:pStyle w:val="Ttulo1"/>
        <w:rPr>
          <w:sz w:val="24"/>
        </w:rPr>
      </w:pPr>
    </w:p>
    <w:p w14:paraId="1F4415B4" w14:textId="77777777" w:rsidR="00747AA1" w:rsidRPr="00161AC3" w:rsidRDefault="00747AA1" w:rsidP="00DE1A17">
      <w:pPr>
        <w:pStyle w:val="Ttulo1"/>
        <w:rPr>
          <w:sz w:val="24"/>
        </w:rPr>
      </w:pPr>
    </w:p>
    <w:p w14:paraId="12016C4A" w14:textId="77777777" w:rsidR="00747AA1" w:rsidRPr="00161AC3" w:rsidRDefault="00747AA1" w:rsidP="00DE1A17">
      <w:pPr>
        <w:pStyle w:val="Ttulo1"/>
        <w:rPr>
          <w:sz w:val="24"/>
        </w:rPr>
      </w:pPr>
    </w:p>
    <w:p w14:paraId="5BA41AD0" w14:textId="77777777" w:rsidR="00747AA1" w:rsidRPr="00161AC3" w:rsidRDefault="00747AA1" w:rsidP="00DE1A17">
      <w:pPr>
        <w:pStyle w:val="Ttulo1"/>
        <w:rPr>
          <w:sz w:val="24"/>
        </w:rPr>
      </w:pPr>
    </w:p>
    <w:p w14:paraId="41A585CA" w14:textId="77777777" w:rsidR="00747AA1" w:rsidRPr="00161AC3" w:rsidRDefault="00747AA1" w:rsidP="00DE1A17">
      <w:pPr>
        <w:pStyle w:val="Ttulo1"/>
        <w:rPr>
          <w:sz w:val="24"/>
        </w:rPr>
      </w:pPr>
    </w:p>
    <w:p w14:paraId="060A6343" w14:textId="77777777" w:rsidR="00747AA1" w:rsidRPr="00161AC3" w:rsidRDefault="00747AA1" w:rsidP="00DE1A17">
      <w:pPr>
        <w:pStyle w:val="Ttulo1"/>
        <w:rPr>
          <w:sz w:val="24"/>
        </w:rPr>
      </w:pPr>
    </w:p>
    <w:p w14:paraId="578EC2C0" w14:textId="77777777" w:rsidR="00747AA1" w:rsidRPr="00161AC3" w:rsidRDefault="00747AA1" w:rsidP="00DE1A17">
      <w:pPr>
        <w:pStyle w:val="Ttulo1"/>
        <w:rPr>
          <w:sz w:val="24"/>
        </w:rPr>
      </w:pPr>
    </w:p>
    <w:p w14:paraId="1AD22F8C" w14:textId="77777777" w:rsidR="00747AA1" w:rsidRPr="00161AC3" w:rsidRDefault="00747AA1" w:rsidP="00DE1A17">
      <w:pPr>
        <w:pStyle w:val="Ttulo1"/>
        <w:rPr>
          <w:sz w:val="24"/>
        </w:rPr>
      </w:pPr>
    </w:p>
    <w:p w14:paraId="0C76C1A3" w14:textId="77777777" w:rsidR="00747AA1" w:rsidRPr="00161AC3" w:rsidRDefault="00747AA1" w:rsidP="00DE1A17">
      <w:pPr>
        <w:pStyle w:val="Ttulo1"/>
        <w:rPr>
          <w:sz w:val="24"/>
        </w:rPr>
      </w:pPr>
    </w:p>
    <w:p w14:paraId="42EF5166" w14:textId="77777777" w:rsidR="00747AA1" w:rsidRDefault="00747AA1" w:rsidP="00DE1A17">
      <w:pPr>
        <w:pStyle w:val="Ttulo1"/>
        <w:rPr>
          <w:sz w:val="24"/>
        </w:rPr>
      </w:pPr>
    </w:p>
    <w:p w14:paraId="72127EF5" w14:textId="77777777" w:rsidR="00360C5B" w:rsidRDefault="00360C5B" w:rsidP="00161AC3"/>
    <w:p w14:paraId="2296473B" w14:textId="77777777" w:rsidR="006E14F2" w:rsidRDefault="006E14F2" w:rsidP="00161AC3"/>
    <w:p w14:paraId="7A376292" w14:textId="77777777" w:rsidR="006E14F2" w:rsidRDefault="006E14F2" w:rsidP="00161AC3"/>
    <w:p w14:paraId="39CD6776" w14:textId="77777777" w:rsidR="006E14F2" w:rsidRDefault="006E14F2" w:rsidP="00161AC3"/>
    <w:p w14:paraId="1806ED6A" w14:textId="77777777" w:rsidR="00FC6D5D" w:rsidRPr="00D83986" w:rsidRDefault="00FC6D5D" w:rsidP="00DE1A17">
      <w:pPr>
        <w:pStyle w:val="Ttulo1"/>
      </w:pPr>
      <w:bookmarkStart w:id="7" w:name="_Toc410128558"/>
      <w:r w:rsidRPr="00D83986">
        <w:t>PARTE I</w:t>
      </w:r>
      <w:bookmarkEnd w:id="7"/>
    </w:p>
    <w:p w14:paraId="5CCEC34A" w14:textId="77777777" w:rsidR="00FC6D5D" w:rsidRPr="00D83986" w:rsidRDefault="00FC6D5D" w:rsidP="00DE1A17">
      <w:pPr>
        <w:pStyle w:val="Ttulo1"/>
      </w:pPr>
      <w:bookmarkStart w:id="8" w:name="_Toc410128559"/>
      <w:r w:rsidRPr="00D83986">
        <w:t>PROCEDIMIENTOS DE LA LICITACIÓN</w:t>
      </w:r>
      <w:bookmarkEnd w:id="8"/>
    </w:p>
    <w:p w14:paraId="0326C82D" w14:textId="77777777" w:rsidR="00FC6D5D" w:rsidRPr="006F4D3D" w:rsidRDefault="00FC6D5D" w:rsidP="00F4136F">
      <w:pPr>
        <w:jc w:val="center"/>
        <w:rPr>
          <w:rFonts w:ascii="Arial Narrow" w:hAnsi="Arial Narrow" w:cs="Arial"/>
          <w:b/>
        </w:rPr>
      </w:pPr>
    </w:p>
    <w:p w14:paraId="01DA151B" w14:textId="77777777" w:rsidR="00FC6D5D" w:rsidRPr="002A2944" w:rsidRDefault="00FC6D5D" w:rsidP="00926487">
      <w:pPr>
        <w:pStyle w:val="Ttulo2"/>
        <w:rPr>
          <w:sz w:val="28"/>
        </w:rPr>
      </w:pPr>
      <w:bookmarkStart w:id="9" w:name="_Toc410128560"/>
      <w:r w:rsidRPr="002A2944">
        <w:rPr>
          <w:sz w:val="28"/>
        </w:rPr>
        <w:t>Sección I</w:t>
      </w:r>
      <w:bookmarkEnd w:id="9"/>
    </w:p>
    <w:p w14:paraId="26686D7A" w14:textId="77777777" w:rsidR="00FC6D5D" w:rsidRPr="002A2944" w:rsidRDefault="00FC6D5D" w:rsidP="00926487">
      <w:pPr>
        <w:pStyle w:val="Ttulo2"/>
        <w:rPr>
          <w:sz w:val="28"/>
        </w:rPr>
      </w:pPr>
      <w:bookmarkStart w:id="10" w:name="_Toc410128561"/>
      <w:r w:rsidRPr="002A2944">
        <w:rPr>
          <w:sz w:val="28"/>
        </w:rPr>
        <w:t>Instrucciones a los Oferentes (IAO)</w:t>
      </w:r>
      <w:bookmarkEnd w:id="10"/>
    </w:p>
    <w:p w14:paraId="0F3CA26E" w14:textId="77777777" w:rsidR="00FC6D5D" w:rsidRPr="006F4D3D" w:rsidRDefault="00FC6D5D" w:rsidP="00926487">
      <w:pPr>
        <w:pStyle w:val="Ttulo2"/>
      </w:pPr>
    </w:p>
    <w:p w14:paraId="2430223D" w14:textId="77777777" w:rsidR="00FC6D5D" w:rsidRPr="006F4D3D" w:rsidRDefault="00FC6D5D" w:rsidP="00926487">
      <w:pPr>
        <w:pStyle w:val="Ttulo2"/>
      </w:pPr>
    </w:p>
    <w:p w14:paraId="659E548D" w14:textId="77777777"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14:paraId="774E8A45" w14:textId="77777777" w:rsidR="003369D0" w:rsidRPr="006F4D3D" w:rsidRDefault="003369D0" w:rsidP="003369D0">
      <w:pPr>
        <w:rPr>
          <w:rFonts w:ascii="Arial Narrow" w:hAnsi="Arial Narrow"/>
          <w:lang w:val="es-ES" w:eastAsia="en-US"/>
        </w:rPr>
      </w:pPr>
    </w:p>
    <w:p w14:paraId="1B1B73BA" w14:textId="77777777"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14:paraId="07336763"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5A11F903" w14:textId="48B8C790"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8E22B9" w:rsidRPr="00F80460">
        <w:rPr>
          <w:rFonts w:ascii="Arial Narrow" w:hAnsi="Arial Narrow" w:cs="Arial"/>
          <w:b/>
          <w:bCs/>
          <w:lang w:val="es-ES"/>
        </w:rPr>
        <w:t xml:space="preserve">SERVICIOS PARA LA GESTION DE ADQUISION DE UN </w:t>
      </w:r>
      <w:r w:rsidR="003340C7">
        <w:rPr>
          <w:rFonts w:ascii="Arial Narrow" w:hAnsi="Arial Narrow" w:cs="Arial"/>
          <w:b/>
          <w:bCs/>
          <w:lang w:val="es-ES"/>
        </w:rPr>
        <w:t xml:space="preserve">VEHICULO MARCA LEXUS LX570 PARA USO DEL CABILDO </w:t>
      </w:r>
      <w:r w:rsidR="00CE5AC2" w:rsidRPr="006F4D3D">
        <w:rPr>
          <w:rFonts w:ascii="Arial Narrow" w:hAnsi="Arial Narrow" w:cs="Arial"/>
          <w:color w:val="990000"/>
          <w:lang w:val="es-ES"/>
        </w:rPr>
        <w:t>,</w:t>
      </w:r>
      <w:r w:rsidR="004B1431" w:rsidRPr="006F4D3D">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8E22B9">
        <w:rPr>
          <w:rFonts w:ascii="Arial Narrow" w:hAnsi="Arial Narrow" w:cs="Arial"/>
          <w:lang w:val="es-ES"/>
        </w:rPr>
        <w:t xml:space="preserve">Ayuntamiento Municipal de </w:t>
      </w:r>
      <w:r w:rsidR="00772DFF">
        <w:rPr>
          <w:rFonts w:ascii="Arial Narrow" w:hAnsi="Arial Narrow" w:cs="Arial"/>
          <w:lang w:val="es-ES"/>
        </w:rPr>
        <w:t>Puñal</w:t>
      </w:r>
      <w:r w:rsidR="008E22B9" w:rsidRPr="006946C3">
        <w:rPr>
          <w:rFonts w:ascii="Arial Narrow" w:hAnsi="Arial Narrow" w:cs="Arial"/>
          <w:b/>
          <w:sz w:val="22"/>
          <w:szCs w:val="22"/>
          <w:lang w:val="es-ES"/>
        </w:rPr>
        <w:t xml:space="preserve"> </w:t>
      </w:r>
      <w:r w:rsidR="008E22B9" w:rsidRPr="006946C3">
        <w:rPr>
          <w:rFonts w:ascii="Arial Narrow" w:hAnsi="Arial Narrow" w:cs="Arial"/>
          <w:b/>
          <w:sz w:val="22"/>
          <w:szCs w:val="22"/>
          <w:lang w:val="es-ES_tradnl"/>
        </w:rPr>
        <w:t xml:space="preserve">(Referencia: </w:t>
      </w:r>
      <w:r w:rsidR="008E22B9">
        <w:rPr>
          <w:rFonts w:ascii="Arial Narrow" w:hAnsi="Arial Narrow" w:cs="Arial"/>
          <w:b/>
          <w:sz w:val="22"/>
          <w:szCs w:val="22"/>
          <w:lang w:val="es-ES_tradnl"/>
        </w:rPr>
        <w:t>AM</w:t>
      </w:r>
      <w:r w:rsidR="00772DFF">
        <w:rPr>
          <w:rFonts w:ascii="Arial Narrow" w:hAnsi="Arial Narrow" w:cs="Arial"/>
          <w:b/>
          <w:sz w:val="22"/>
          <w:szCs w:val="22"/>
          <w:lang w:val="es-ES_tradnl"/>
        </w:rPr>
        <w:t>P</w:t>
      </w:r>
      <w:r w:rsidR="008E22B9">
        <w:rPr>
          <w:rFonts w:ascii="Arial Narrow" w:hAnsi="Arial Narrow" w:cs="Arial"/>
          <w:b/>
          <w:sz w:val="22"/>
          <w:szCs w:val="22"/>
          <w:lang w:val="es-ES_tradnl"/>
        </w:rPr>
        <w:t>-CCC</w:t>
      </w:r>
      <w:r w:rsidR="008E22B9" w:rsidRPr="006946C3">
        <w:rPr>
          <w:rFonts w:ascii="Arial Narrow" w:hAnsi="Arial Narrow" w:cs="Arial"/>
          <w:b/>
          <w:sz w:val="22"/>
          <w:szCs w:val="22"/>
          <w:lang w:val="es-ES_tradnl"/>
        </w:rPr>
        <w:t>-</w:t>
      </w:r>
      <w:r w:rsidR="008335BE">
        <w:rPr>
          <w:rFonts w:ascii="Arial Narrow" w:hAnsi="Arial Narrow" w:cs="Arial"/>
          <w:b/>
          <w:sz w:val="22"/>
          <w:szCs w:val="22"/>
          <w:lang w:val="es-ES_tradnl"/>
        </w:rPr>
        <w:t>CP</w:t>
      </w:r>
      <w:r w:rsidR="008E22B9" w:rsidRPr="006946C3">
        <w:rPr>
          <w:rFonts w:ascii="Arial Narrow" w:hAnsi="Arial Narrow" w:cs="Arial"/>
          <w:b/>
          <w:sz w:val="22"/>
          <w:szCs w:val="22"/>
          <w:lang w:val="es-ES"/>
        </w:rPr>
        <w:t>-</w:t>
      </w:r>
      <w:r w:rsidR="008E22B9">
        <w:rPr>
          <w:rFonts w:ascii="Arial Narrow" w:hAnsi="Arial Narrow" w:cs="Arial"/>
          <w:b/>
          <w:sz w:val="22"/>
          <w:szCs w:val="22"/>
          <w:lang w:val="es-ES"/>
        </w:rPr>
        <w:t>2021</w:t>
      </w:r>
      <w:r w:rsidR="008E22B9" w:rsidRPr="006946C3">
        <w:rPr>
          <w:rFonts w:ascii="Arial Narrow" w:hAnsi="Arial Narrow" w:cs="Arial"/>
          <w:b/>
          <w:sz w:val="22"/>
          <w:szCs w:val="22"/>
          <w:lang w:val="es-ES"/>
        </w:rPr>
        <w:t xml:space="preserve">- </w:t>
      </w:r>
      <w:r w:rsidR="008E22B9">
        <w:rPr>
          <w:rFonts w:ascii="Arial Narrow" w:hAnsi="Arial Narrow" w:cs="Arial"/>
          <w:b/>
          <w:sz w:val="22"/>
          <w:szCs w:val="22"/>
          <w:lang w:val="es-ES"/>
        </w:rPr>
        <w:t>000</w:t>
      </w:r>
      <w:r w:rsidR="003340C7">
        <w:rPr>
          <w:rFonts w:ascii="Arial Narrow" w:hAnsi="Arial Narrow" w:cs="Arial"/>
          <w:b/>
          <w:sz w:val="22"/>
          <w:szCs w:val="22"/>
          <w:lang w:val="es-ES"/>
        </w:rPr>
        <w:t>4</w:t>
      </w:r>
      <w:r w:rsidR="008E22B9" w:rsidRPr="006946C3">
        <w:rPr>
          <w:rFonts w:ascii="Arial Narrow" w:hAnsi="Arial Narrow" w:cs="Arial"/>
          <w:b/>
          <w:sz w:val="22"/>
          <w:szCs w:val="22"/>
          <w:lang w:val="es-ES"/>
        </w:rPr>
        <w:t>)</w:t>
      </w:r>
      <w:r w:rsidR="008E22B9">
        <w:rPr>
          <w:rFonts w:ascii="Arial Narrow" w:hAnsi="Arial Narrow" w:cs="Arial"/>
          <w:b/>
          <w:sz w:val="22"/>
          <w:szCs w:val="22"/>
          <w:lang w:val="es-ES"/>
        </w:rPr>
        <w:t>.</w:t>
      </w:r>
    </w:p>
    <w:p w14:paraId="7E8ABCD5"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B7B21EE"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2DD16654" w14:textId="77777777" w:rsidR="009F5DC9" w:rsidRPr="006F4D3D" w:rsidRDefault="009F5DC9" w:rsidP="00F4136F">
      <w:pPr>
        <w:pStyle w:val="NormalWeb"/>
        <w:spacing w:before="0" w:beforeAutospacing="0" w:after="0" w:afterAutospacing="0"/>
        <w:jc w:val="both"/>
        <w:rPr>
          <w:rFonts w:ascii="Arial Narrow" w:hAnsi="Arial Narrow" w:cs="Arial"/>
          <w:lang w:val="es-ES"/>
        </w:rPr>
      </w:pPr>
    </w:p>
    <w:p w14:paraId="554F6733" w14:textId="77777777"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14:paraId="623702B1" w14:textId="77777777" w:rsidR="00DE3D5C" w:rsidRPr="00161AC3" w:rsidRDefault="00DE3D5C" w:rsidP="00F4136F">
      <w:pPr>
        <w:jc w:val="both"/>
        <w:rPr>
          <w:rFonts w:ascii="Arial Narrow" w:hAnsi="Arial Narrow" w:cs="Arial"/>
        </w:rPr>
      </w:pPr>
    </w:p>
    <w:p w14:paraId="736F211B" w14:textId="77777777"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14:paraId="0955FCBA" w14:textId="77777777" w:rsidR="007F3AF9" w:rsidRPr="006F4D3D" w:rsidRDefault="007F3AF9" w:rsidP="00F4136F">
      <w:pPr>
        <w:ind w:left="1440"/>
        <w:jc w:val="both"/>
        <w:rPr>
          <w:rFonts w:ascii="Arial Narrow" w:hAnsi="Arial Narrow" w:cs="Arial"/>
        </w:rPr>
      </w:pPr>
    </w:p>
    <w:p w14:paraId="42CD1F0C" w14:textId="77777777"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14:paraId="522CE108" w14:textId="77777777" w:rsidR="003A560B" w:rsidRPr="006F4D3D" w:rsidRDefault="003A560B" w:rsidP="00F4136F">
      <w:pPr>
        <w:jc w:val="both"/>
        <w:rPr>
          <w:rFonts w:ascii="Arial Narrow" w:hAnsi="Arial Narrow" w:cs="Arial"/>
        </w:rPr>
      </w:pPr>
    </w:p>
    <w:p w14:paraId="1EC1C94C" w14:textId="77777777"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14:paraId="0B5436D7" w14:textId="77777777" w:rsidR="00DE3D5C" w:rsidRPr="006F4D3D" w:rsidRDefault="00DE3D5C" w:rsidP="00F4136F">
      <w:pPr>
        <w:pStyle w:val="Textoindependiente3"/>
        <w:ind w:left="1440"/>
        <w:rPr>
          <w:rFonts w:ascii="Arial Narrow" w:hAnsi="Arial Narrow" w:cs="Arial"/>
          <w:b w:val="0"/>
          <w:bCs w:val="0"/>
          <w:color w:val="auto"/>
          <w:sz w:val="24"/>
          <w:szCs w:val="24"/>
        </w:rPr>
      </w:pPr>
    </w:p>
    <w:p w14:paraId="38C87B7F" w14:textId="77777777"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14:paraId="7E36831C" w14:textId="77777777" w:rsidR="00DE3D5C" w:rsidRPr="006F4D3D" w:rsidRDefault="00DE3D5C" w:rsidP="00F4136F">
      <w:pPr>
        <w:jc w:val="both"/>
        <w:rPr>
          <w:rFonts w:ascii="Arial Narrow" w:hAnsi="Arial Narrow" w:cs="Arial"/>
        </w:rPr>
      </w:pPr>
    </w:p>
    <w:p w14:paraId="0C50D06C"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14:paraId="13586D78" w14:textId="77777777"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14:paraId="426C4AD8" w14:textId="77777777" w:rsidR="001658E5" w:rsidRPr="006F4D3D" w:rsidRDefault="001658E5" w:rsidP="00F4136F">
      <w:pPr>
        <w:jc w:val="both"/>
        <w:rPr>
          <w:rFonts w:ascii="Arial Narrow" w:hAnsi="Arial Narrow" w:cs="Arial"/>
          <w:lang w:val="es-ES"/>
        </w:rPr>
      </w:pPr>
    </w:p>
    <w:p w14:paraId="4F80076D" w14:textId="77777777"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14:paraId="7DA9BAF5" w14:textId="77777777" w:rsidR="00103125" w:rsidRPr="006F4D3D" w:rsidRDefault="00103125" w:rsidP="00F4136F">
      <w:pPr>
        <w:ind w:left="1440"/>
        <w:rPr>
          <w:rFonts w:ascii="Arial Narrow" w:hAnsi="Arial Narrow" w:cs="Arial"/>
        </w:rPr>
      </w:pPr>
    </w:p>
    <w:p w14:paraId="73764B74"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14:paraId="1C398420" w14:textId="77777777" w:rsidR="00DE3D5C" w:rsidRPr="006F4D3D" w:rsidRDefault="00DE3D5C" w:rsidP="00334AE0">
      <w:pPr>
        <w:ind w:left="2124" w:hanging="684"/>
        <w:jc w:val="both"/>
        <w:rPr>
          <w:rFonts w:ascii="Arial Narrow" w:hAnsi="Arial Narrow" w:cs="Arial"/>
        </w:rPr>
      </w:pPr>
    </w:p>
    <w:p w14:paraId="658E7127" w14:textId="77777777"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14:paraId="2497C17B" w14:textId="77777777" w:rsidR="00B61C2E" w:rsidRPr="006F4D3D" w:rsidRDefault="00B61C2E" w:rsidP="00F4136F">
      <w:pPr>
        <w:jc w:val="both"/>
        <w:rPr>
          <w:rFonts w:ascii="Arial Narrow" w:hAnsi="Arial Narrow" w:cs="Arial"/>
        </w:rPr>
      </w:pPr>
    </w:p>
    <w:p w14:paraId="6CE65D21" w14:textId="77777777"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xml:space="preserve">: Documento suscrito entre la institución y el Adjudicatario elaborado de conformidad con los requerimientos establecidos en </w:t>
      </w:r>
      <w:r w:rsidR="008B64F3" w:rsidRPr="006F4D3D">
        <w:rPr>
          <w:rFonts w:ascii="Arial Narrow" w:hAnsi="Arial Narrow" w:cs="Arial"/>
          <w:color w:val="000000"/>
        </w:rPr>
        <w:t>el Pliego</w:t>
      </w:r>
      <w:r w:rsidRPr="006F4D3D">
        <w:rPr>
          <w:rFonts w:ascii="Arial Narrow" w:hAnsi="Arial Narrow" w:cs="Arial"/>
          <w:color w:val="000000"/>
        </w:rPr>
        <w:t xml:space="preserve"> de Condiciones Específicas y en la Ley</w:t>
      </w:r>
      <w:r w:rsidR="009E4759" w:rsidRPr="006F4D3D">
        <w:rPr>
          <w:rFonts w:ascii="Arial Narrow" w:hAnsi="Arial Narrow" w:cs="Arial"/>
          <w:color w:val="000000"/>
        </w:rPr>
        <w:t>.</w:t>
      </w:r>
    </w:p>
    <w:p w14:paraId="5C8FA5D6" w14:textId="77777777" w:rsidR="00DE3D5C" w:rsidRPr="006F4D3D" w:rsidRDefault="00DE3D5C" w:rsidP="00F4136F">
      <w:pPr>
        <w:ind w:left="1440"/>
        <w:jc w:val="both"/>
        <w:rPr>
          <w:rFonts w:ascii="Arial Narrow" w:hAnsi="Arial Narrow" w:cs="Arial"/>
        </w:rPr>
      </w:pPr>
    </w:p>
    <w:p w14:paraId="0DD9DD7C" w14:textId="77777777"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14:paraId="7A12903F" w14:textId="77777777" w:rsidR="00F966FE" w:rsidRDefault="00F966FE" w:rsidP="00F4136F">
      <w:pPr>
        <w:jc w:val="both"/>
        <w:rPr>
          <w:rFonts w:ascii="Arial Narrow" w:hAnsi="Arial Narrow" w:cs="Arial"/>
        </w:rPr>
      </w:pPr>
    </w:p>
    <w:p w14:paraId="3534B58D" w14:textId="77777777"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14:paraId="4225B505" w14:textId="77777777" w:rsidR="00A56C7A" w:rsidRPr="006F4D3D" w:rsidRDefault="00A56C7A" w:rsidP="00F4136F">
      <w:pPr>
        <w:jc w:val="both"/>
        <w:rPr>
          <w:rFonts w:ascii="Arial Narrow" w:hAnsi="Arial Narrow" w:cs="Arial"/>
        </w:rPr>
      </w:pPr>
    </w:p>
    <w:p w14:paraId="3B9E4FA4" w14:textId="77777777"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14:paraId="436223B7" w14:textId="77777777" w:rsidR="00A56C7A" w:rsidRPr="006F4D3D" w:rsidRDefault="00A56C7A" w:rsidP="00F4136F">
      <w:pPr>
        <w:jc w:val="both"/>
        <w:rPr>
          <w:rFonts w:ascii="Arial Narrow" w:hAnsi="Arial Narrow" w:cs="Arial"/>
        </w:rPr>
      </w:pPr>
    </w:p>
    <w:p w14:paraId="2700F4DB" w14:textId="77777777"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14:paraId="6ABE3313" w14:textId="77777777" w:rsidR="00B61C2E" w:rsidRPr="006F4D3D" w:rsidRDefault="00B61C2E" w:rsidP="00F4136F">
      <w:pPr>
        <w:jc w:val="both"/>
        <w:rPr>
          <w:rFonts w:ascii="Arial Narrow" w:hAnsi="Arial Narrow" w:cs="Arial"/>
        </w:rPr>
      </w:pPr>
    </w:p>
    <w:p w14:paraId="1DBA3E9D"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14:paraId="0D00D74B" w14:textId="77777777" w:rsidR="00DE3D5C" w:rsidRPr="006F4D3D" w:rsidRDefault="00DE3D5C" w:rsidP="00F4136F">
      <w:pPr>
        <w:ind w:left="1440"/>
        <w:jc w:val="both"/>
        <w:rPr>
          <w:rFonts w:ascii="Arial Narrow" w:hAnsi="Arial Narrow" w:cs="Arial"/>
        </w:rPr>
      </w:pPr>
    </w:p>
    <w:p w14:paraId="74500BF2" w14:textId="77777777"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14:paraId="3DE7297E" w14:textId="77777777" w:rsidR="00B61C2E" w:rsidRPr="006F4D3D" w:rsidRDefault="00B61C2E" w:rsidP="00F4136F">
      <w:pPr>
        <w:jc w:val="both"/>
        <w:rPr>
          <w:rFonts w:ascii="Arial Narrow" w:hAnsi="Arial Narrow" w:cs="Arial"/>
          <w:b/>
          <w:bCs/>
          <w:u w:val="single"/>
        </w:rPr>
      </w:pPr>
    </w:p>
    <w:p w14:paraId="682F93DF"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14:paraId="0448CEB2" w14:textId="77777777" w:rsidR="00DE3D5C" w:rsidRPr="006F4D3D" w:rsidRDefault="00DE3D5C" w:rsidP="00F4136F">
      <w:pPr>
        <w:ind w:left="1440"/>
        <w:jc w:val="both"/>
        <w:rPr>
          <w:rFonts w:ascii="Arial Narrow" w:hAnsi="Arial Narrow" w:cs="Arial"/>
        </w:rPr>
      </w:pPr>
    </w:p>
    <w:p w14:paraId="782E3FBA" w14:textId="77777777"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14:paraId="214FC433" w14:textId="77777777" w:rsidR="00417CC0" w:rsidRPr="006F4D3D" w:rsidRDefault="00417CC0" w:rsidP="00F4136F">
      <w:pPr>
        <w:jc w:val="both"/>
        <w:rPr>
          <w:rFonts w:ascii="Arial Narrow" w:hAnsi="Arial Narrow" w:cs="Arial"/>
          <w:lang w:val="es-ES"/>
        </w:rPr>
      </w:pPr>
    </w:p>
    <w:p w14:paraId="0C26954C" w14:textId="77777777"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14:paraId="3F3A4400" w14:textId="77777777" w:rsidR="00DE3D5C" w:rsidRPr="006F4D3D" w:rsidRDefault="00DE3D5C" w:rsidP="00F4136F">
      <w:pPr>
        <w:ind w:left="1440"/>
        <w:jc w:val="both"/>
        <w:rPr>
          <w:rFonts w:ascii="Arial Narrow" w:hAnsi="Arial Narrow" w:cs="Arial"/>
        </w:rPr>
      </w:pPr>
    </w:p>
    <w:p w14:paraId="394F811A" w14:textId="77777777"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lastRenderedPageBreak/>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14:paraId="3A1898C3" w14:textId="77777777" w:rsidR="000306AA" w:rsidRPr="006F4D3D" w:rsidRDefault="000306AA" w:rsidP="00F4136F">
      <w:pPr>
        <w:jc w:val="both"/>
        <w:rPr>
          <w:rFonts w:ascii="Arial Narrow" w:hAnsi="Arial Narrow" w:cs="Arial"/>
          <w:lang w:val="es-ES"/>
        </w:rPr>
      </w:pPr>
    </w:p>
    <w:p w14:paraId="5CA95445" w14:textId="77777777"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14:paraId="6712B654" w14:textId="77777777" w:rsidR="001C5E5F" w:rsidRPr="006F4D3D" w:rsidRDefault="001C5E5F" w:rsidP="00F4136F">
      <w:pPr>
        <w:suppressAutoHyphens/>
        <w:ind w:right="-16"/>
        <w:jc w:val="both"/>
        <w:rPr>
          <w:rFonts w:ascii="Arial Narrow" w:eastAsia="SimSun" w:hAnsi="Arial Narrow" w:cs="Arial"/>
          <w:lang w:val="es-ES"/>
        </w:rPr>
      </w:pPr>
    </w:p>
    <w:p w14:paraId="53E9977F" w14:textId="77777777"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14:paraId="4365BAF4" w14:textId="77777777" w:rsidR="001C5E5F" w:rsidRPr="006F4D3D" w:rsidRDefault="001C5E5F" w:rsidP="00F4136F">
      <w:pPr>
        <w:suppressAutoHyphens/>
        <w:ind w:right="-16"/>
        <w:jc w:val="both"/>
        <w:rPr>
          <w:rFonts w:ascii="Arial Narrow" w:eastAsia="SimSun" w:hAnsi="Arial Narrow" w:cs="Arial"/>
          <w:lang w:val="es-ES"/>
        </w:rPr>
      </w:pPr>
    </w:p>
    <w:p w14:paraId="30C1F7FC" w14:textId="77777777"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14:paraId="1C53541E" w14:textId="77777777" w:rsidR="007F3AF9" w:rsidRPr="006F4D3D" w:rsidRDefault="007F3AF9" w:rsidP="00F4136F">
      <w:pPr>
        <w:tabs>
          <w:tab w:val="left" w:pos="2166"/>
        </w:tabs>
        <w:ind w:left="1440"/>
        <w:jc w:val="both"/>
        <w:rPr>
          <w:rFonts w:ascii="Arial Narrow" w:hAnsi="Arial Narrow" w:cs="Arial"/>
          <w:bCs/>
        </w:rPr>
      </w:pPr>
    </w:p>
    <w:p w14:paraId="43CEC702" w14:textId="77777777"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14:paraId="6EB575D5" w14:textId="77777777" w:rsidR="000306AA" w:rsidRPr="006F4D3D" w:rsidRDefault="000306AA" w:rsidP="00F4136F">
      <w:pPr>
        <w:jc w:val="both"/>
        <w:rPr>
          <w:rFonts w:ascii="Arial Narrow" w:hAnsi="Arial Narrow" w:cs="Arial"/>
          <w:bCs/>
          <w:lang w:val="es-ES"/>
        </w:rPr>
      </w:pPr>
    </w:p>
    <w:p w14:paraId="427671FA" w14:textId="77777777"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14:paraId="54FF5890" w14:textId="77777777" w:rsidR="000306AA" w:rsidRPr="006F4D3D" w:rsidRDefault="000306AA" w:rsidP="00F4136F">
      <w:pPr>
        <w:jc w:val="both"/>
        <w:rPr>
          <w:rFonts w:ascii="Arial Narrow" w:hAnsi="Arial Narrow" w:cs="Arial"/>
          <w:b/>
          <w:bCs/>
          <w:color w:val="FF6600"/>
        </w:rPr>
      </w:pPr>
    </w:p>
    <w:p w14:paraId="62F576DC" w14:textId="77777777"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14:paraId="7DDDBAFF" w14:textId="77777777" w:rsidR="000306AA" w:rsidRPr="006F4D3D" w:rsidRDefault="000306AA" w:rsidP="00F4136F">
      <w:pPr>
        <w:jc w:val="both"/>
        <w:rPr>
          <w:rFonts w:ascii="Arial Narrow" w:hAnsi="Arial Narrow" w:cs="Arial"/>
          <w:color w:val="000000"/>
        </w:rPr>
      </w:pPr>
    </w:p>
    <w:p w14:paraId="3E5BCA1D" w14:textId="77777777"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14:paraId="62658F94" w14:textId="77777777" w:rsidR="000306AA" w:rsidRPr="006F4D3D" w:rsidRDefault="000306AA" w:rsidP="00F4136F">
      <w:pPr>
        <w:jc w:val="both"/>
        <w:rPr>
          <w:rFonts w:ascii="Arial Narrow" w:hAnsi="Arial Narrow" w:cs="Arial"/>
          <w:b/>
          <w:bCs/>
          <w:color w:val="FF6600"/>
          <w:lang w:val="es-ES"/>
        </w:rPr>
      </w:pPr>
    </w:p>
    <w:p w14:paraId="6D4200D2" w14:textId="77777777"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14:paraId="18267340" w14:textId="77777777" w:rsidR="00622490" w:rsidRPr="006F4D3D" w:rsidRDefault="00622490" w:rsidP="00F4136F">
      <w:pPr>
        <w:jc w:val="both"/>
        <w:rPr>
          <w:rFonts w:ascii="Arial Narrow" w:hAnsi="Arial Narrow" w:cs="Arial"/>
          <w:lang w:val="es-ES"/>
        </w:rPr>
      </w:pPr>
    </w:p>
    <w:p w14:paraId="16201493" w14:textId="77777777"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14:paraId="67C21953" w14:textId="77777777" w:rsidR="000306AA" w:rsidRPr="006F4D3D" w:rsidRDefault="000306AA" w:rsidP="00F4136F">
      <w:pPr>
        <w:jc w:val="both"/>
        <w:rPr>
          <w:rFonts w:ascii="Arial Narrow" w:hAnsi="Arial Narrow" w:cs="Arial"/>
          <w:lang w:val="es-ES"/>
        </w:rPr>
      </w:pPr>
    </w:p>
    <w:p w14:paraId="1C5281C3" w14:textId="77777777"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14:paraId="2448CBF1" w14:textId="77777777" w:rsidR="00FE30AD" w:rsidRPr="006F4D3D" w:rsidRDefault="00FE30AD" w:rsidP="00F4136F">
      <w:pPr>
        <w:jc w:val="both"/>
        <w:rPr>
          <w:rFonts w:ascii="Arial Narrow" w:hAnsi="Arial Narrow" w:cs="Arial"/>
        </w:rPr>
      </w:pPr>
    </w:p>
    <w:p w14:paraId="17C49593" w14:textId="77777777"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w:t>
      </w:r>
      <w:r w:rsidR="00827F62" w:rsidRPr="006F4D3D">
        <w:rPr>
          <w:rFonts w:ascii="Arial Narrow" w:hAnsi="Arial Narrow" w:cs="Arial"/>
        </w:rPr>
        <w:t>de otra</w:t>
      </w:r>
      <w:r w:rsidRPr="006F4D3D">
        <w:rPr>
          <w:rFonts w:ascii="Arial Narrow" w:hAnsi="Arial Narrow" w:cs="Arial"/>
        </w:rPr>
        <w:t xml:space="preserve"> parte.</w:t>
      </w:r>
    </w:p>
    <w:p w14:paraId="6BAAE4A4" w14:textId="77777777" w:rsidR="002C6732" w:rsidRPr="006F4D3D" w:rsidRDefault="002C6732" w:rsidP="00F4136F">
      <w:pPr>
        <w:jc w:val="both"/>
        <w:rPr>
          <w:rFonts w:ascii="Arial Narrow" w:hAnsi="Arial Narrow" w:cs="Arial"/>
        </w:rPr>
      </w:pPr>
    </w:p>
    <w:p w14:paraId="16126948" w14:textId="77777777"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xml:space="preserve">: Es </w:t>
      </w:r>
      <w:r w:rsidR="008B64F3" w:rsidRPr="006F4D3D">
        <w:rPr>
          <w:rFonts w:ascii="Arial Narrow" w:hAnsi="Arial Narrow" w:cs="Arial"/>
        </w:rPr>
        <w:t>dañar o</w:t>
      </w:r>
      <w:r w:rsidR="002C6732" w:rsidRPr="006F4D3D">
        <w:rPr>
          <w:rFonts w:ascii="Arial Narrow" w:hAnsi="Arial Narrow" w:cs="Arial"/>
        </w:rPr>
        <w:t xml:space="preserve"> perjudicar, o amenazar con dañar o perjudicar directa o indirectamente a cualquier parte, o a sus propiedades para influenciar inapropiadamente la actuación de una parte.</w:t>
      </w:r>
    </w:p>
    <w:p w14:paraId="5B5DB2D1" w14:textId="77777777" w:rsidR="002C6732" w:rsidRPr="006F4D3D" w:rsidRDefault="002C6732" w:rsidP="00F4136F">
      <w:pPr>
        <w:jc w:val="both"/>
        <w:rPr>
          <w:rFonts w:ascii="Arial Narrow" w:hAnsi="Arial Narrow" w:cs="Arial"/>
        </w:rPr>
      </w:pPr>
    </w:p>
    <w:p w14:paraId="34A1D697" w14:textId="77777777" w:rsidR="00B76631" w:rsidRPr="006F4D3D" w:rsidRDefault="002B4F06" w:rsidP="00F4136F">
      <w:pPr>
        <w:jc w:val="both"/>
        <w:rPr>
          <w:rFonts w:ascii="Arial Narrow" w:hAnsi="Arial Narrow" w:cs="Arial"/>
        </w:rPr>
      </w:pPr>
      <w:r w:rsidRPr="006F4D3D">
        <w:rPr>
          <w:rFonts w:ascii="Arial Narrow" w:hAnsi="Arial Narrow" w:cs="Arial"/>
          <w:b/>
          <w:u w:val="single"/>
        </w:rPr>
        <w:lastRenderedPageBreak/>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14:paraId="3FB23074" w14:textId="77777777" w:rsidR="002C6732" w:rsidRPr="006F4D3D" w:rsidRDefault="00B76631" w:rsidP="00F4136F">
      <w:pPr>
        <w:jc w:val="both"/>
        <w:rPr>
          <w:rFonts w:ascii="Arial Narrow" w:hAnsi="Arial Narrow" w:cs="Arial"/>
        </w:rPr>
      </w:pPr>
      <w:r w:rsidRPr="006F4D3D">
        <w:rPr>
          <w:rFonts w:ascii="Arial Narrow" w:hAnsi="Arial Narrow" w:cs="Arial"/>
        </w:rPr>
        <w:t xml:space="preserve"> </w:t>
      </w:r>
    </w:p>
    <w:p w14:paraId="31F9A490" w14:textId="77777777"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14:paraId="512AFAA8" w14:textId="77777777" w:rsidR="00DE3D5C" w:rsidRPr="006F4D3D" w:rsidRDefault="00DE3D5C" w:rsidP="00F4136F">
      <w:pPr>
        <w:ind w:left="1440"/>
        <w:jc w:val="both"/>
        <w:rPr>
          <w:rFonts w:ascii="Arial Narrow" w:hAnsi="Arial Narrow" w:cs="Arial"/>
        </w:rPr>
      </w:pPr>
    </w:p>
    <w:p w14:paraId="78DEF0C5" w14:textId="77777777"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14:paraId="1BC7AB6E" w14:textId="77777777" w:rsidR="006401AD" w:rsidRPr="006F4D3D" w:rsidRDefault="006401AD" w:rsidP="00F4136F">
      <w:pPr>
        <w:ind w:left="1440"/>
        <w:jc w:val="both"/>
        <w:rPr>
          <w:rFonts w:ascii="Arial Narrow" w:hAnsi="Arial Narrow" w:cs="Arial"/>
        </w:rPr>
      </w:pPr>
    </w:p>
    <w:p w14:paraId="56086A29" w14:textId="77777777"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14:paraId="1BDD8083" w14:textId="77777777" w:rsidR="00A60B64" w:rsidRPr="006F4D3D" w:rsidRDefault="00A60B64" w:rsidP="00F4136F">
      <w:pPr>
        <w:jc w:val="both"/>
        <w:rPr>
          <w:rFonts w:ascii="Arial Narrow" w:hAnsi="Arial Narrow" w:cs="Arial"/>
        </w:rPr>
      </w:pPr>
    </w:p>
    <w:p w14:paraId="1B97DE5C" w14:textId="77777777"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14:paraId="2C3A2ED0" w14:textId="77777777" w:rsidR="00387DAE" w:rsidRPr="006F4D3D" w:rsidRDefault="00387DAE" w:rsidP="00F4136F">
      <w:pPr>
        <w:jc w:val="both"/>
        <w:rPr>
          <w:rFonts w:ascii="Arial Narrow" w:hAnsi="Arial Narrow" w:cs="Arial"/>
        </w:rPr>
      </w:pPr>
    </w:p>
    <w:p w14:paraId="4F22AEAA" w14:textId="77777777"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w:t>
      </w:r>
      <w:r w:rsidR="008B64F3" w:rsidRPr="006F4D3D">
        <w:rPr>
          <w:rFonts w:ascii="Arial Narrow" w:hAnsi="Arial Narrow" w:cs="Arial"/>
          <w:color w:val="000000"/>
        </w:rPr>
        <w:t>la Adjudicación</w:t>
      </w:r>
      <w:r w:rsidRPr="006F4D3D">
        <w:rPr>
          <w:rFonts w:ascii="Arial Narrow" w:hAnsi="Arial Narrow" w:cs="Arial"/>
          <w:color w:val="000000"/>
        </w:rPr>
        <w:t xml:space="preserve"> al/los oferente(s) del o los Contratos objeto del procedimiento de compra o contratación</w:t>
      </w:r>
    </w:p>
    <w:p w14:paraId="00938614" w14:textId="77777777" w:rsidR="00DE3D5C" w:rsidRPr="006F4D3D" w:rsidRDefault="00DE3D5C" w:rsidP="00F4136F">
      <w:pPr>
        <w:ind w:left="1440"/>
        <w:jc w:val="both"/>
        <w:rPr>
          <w:rFonts w:ascii="Arial Narrow" w:hAnsi="Arial Narrow" w:cs="Arial"/>
        </w:rPr>
      </w:pPr>
    </w:p>
    <w:p w14:paraId="368B6A55"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14:paraId="1D7B1A25" w14:textId="77777777" w:rsidR="0002301F" w:rsidRPr="006F4D3D" w:rsidRDefault="0002301F" w:rsidP="00F4136F">
      <w:pPr>
        <w:jc w:val="both"/>
        <w:rPr>
          <w:rFonts w:ascii="Arial Narrow" w:hAnsi="Arial Narrow" w:cs="Arial"/>
        </w:rPr>
      </w:pPr>
    </w:p>
    <w:p w14:paraId="16A6C586" w14:textId="77777777"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bookmarkEnd w:id="16"/>
    <w:bookmarkEnd w:id="17"/>
    <w:bookmarkEnd w:id="18"/>
    <w:p w14:paraId="3B4BB452" w14:textId="6321D3A5" w:rsidR="0002301F" w:rsidRPr="006F4D3D" w:rsidRDefault="0002301F" w:rsidP="00F4136F">
      <w:pPr>
        <w:autoSpaceDE w:val="0"/>
        <w:autoSpaceDN w:val="0"/>
        <w:jc w:val="both"/>
        <w:rPr>
          <w:rFonts w:ascii="Arial Narrow" w:hAnsi="Arial Narrow" w:cs="Arial"/>
          <w:b/>
          <w:color w:val="990000"/>
          <w:lang w:eastAsia="es-DO"/>
        </w:rPr>
      </w:pPr>
    </w:p>
    <w:p w14:paraId="62516FF3" w14:textId="77777777" w:rsidR="0002301F" w:rsidRPr="006F4D3D" w:rsidRDefault="0002301F" w:rsidP="00F4136F">
      <w:pPr>
        <w:jc w:val="both"/>
        <w:rPr>
          <w:rFonts w:ascii="Arial Narrow" w:hAnsi="Arial Narrow" w:cs="Arial"/>
        </w:rPr>
      </w:pPr>
    </w:p>
    <w:p w14:paraId="6940A606" w14:textId="77777777"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14:paraId="702E31D5" w14:textId="77777777" w:rsidR="00DE3D5C" w:rsidRPr="006F4D3D" w:rsidRDefault="00DE3D5C" w:rsidP="00F4136F">
      <w:pPr>
        <w:ind w:left="1440"/>
        <w:jc w:val="both"/>
        <w:rPr>
          <w:rFonts w:ascii="Arial Narrow" w:hAnsi="Arial Narrow" w:cs="Arial"/>
        </w:rPr>
      </w:pPr>
    </w:p>
    <w:p w14:paraId="373AA9AC"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608BF7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74A42A9E"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5903E62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05A188FE"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21112070" w14:textId="77777777" w:rsidR="004D58F9" w:rsidRPr="006D218D" w:rsidRDefault="004D58F9" w:rsidP="004D58F9">
      <w:pPr>
        <w:numPr>
          <w:ilvl w:val="0"/>
          <w:numId w:val="1"/>
        </w:numPr>
        <w:ind w:left="1440"/>
        <w:jc w:val="both"/>
        <w:rPr>
          <w:rFonts w:ascii="Arial Narrow" w:hAnsi="Arial Narrow"/>
        </w:rPr>
      </w:pPr>
      <w:bookmarkStart w:id="19" w:name="_Toc159673550"/>
      <w:bookmarkStart w:id="20" w:name="_Toc185953117"/>
      <w:r w:rsidRPr="006D218D">
        <w:rPr>
          <w:rFonts w:ascii="Arial Narrow" w:hAnsi="Arial Narrow" w:cs="Arial"/>
        </w:rPr>
        <w:lastRenderedPageBreak/>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291629F4" w14:textId="77777777" w:rsidR="00734D80" w:rsidRPr="006F4D3D" w:rsidRDefault="00734D80" w:rsidP="00F4136F">
      <w:pPr>
        <w:ind w:left="1440"/>
        <w:jc w:val="both"/>
        <w:rPr>
          <w:rFonts w:ascii="Arial Narrow" w:hAnsi="Arial Narrow"/>
        </w:rPr>
      </w:pPr>
    </w:p>
    <w:p w14:paraId="52543122" w14:textId="67F866E6" w:rsidR="00CE5AC2" w:rsidRPr="00466660" w:rsidRDefault="00CE5AC2" w:rsidP="00466660">
      <w:pPr>
        <w:pStyle w:val="Ttulo3"/>
        <w:numPr>
          <w:ilvl w:val="1"/>
          <w:numId w:val="25"/>
        </w:numPr>
      </w:pPr>
      <w:bookmarkStart w:id="21" w:name="_Toc410128565"/>
      <w:r w:rsidRPr="00466660">
        <w:t>Idioma</w:t>
      </w:r>
      <w:bookmarkEnd w:id="19"/>
      <w:bookmarkEnd w:id="20"/>
      <w:bookmarkEnd w:id="21"/>
    </w:p>
    <w:p w14:paraId="02EDC7BD" w14:textId="77777777" w:rsidR="00CE5AC2" w:rsidRPr="00161AC3" w:rsidRDefault="00CE5AC2" w:rsidP="00F4136F">
      <w:pPr>
        <w:pStyle w:val="Default"/>
        <w:rPr>
          <w:rFonts w:ascii="Arial Narrow" w:hAnsi="Arial Narrow" w:cs="Arial"/>
          <w:b/>
          <w:color w:val="auto"/>
        </w:rPr>
      </w:pPr>
    </w:p>
    <w:p w14:paraId="77143DBA"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E90FEE2" w14:textId="77777777" w:rsidR="00F4136F" w:rsidRPr="006F4D3D" w:rsidRDefault="00F4136F" w:rsidP="00F4136F">
      <w:pPr>
        <w:jc w:val="both"/>
        <w:rPr>
          <w:rFonts w:ascii="Arial Narrow" w:hAnsi="Arial Narrow" w:cs="Arial"/>
        </w:rPr>
      </w:pPr>
    </w:p>
    <w:p w14:paraId="7B8F0DAC" w14:textId="77777777" w:rsidR="0041747F" w:rsidRPr="006F4D3D" w:rsidRDefault="0041747F" w:rsidP="00466660">
      <w:pPr>
        <w:pStyle w:val="Ttulo3"/>
        <w:numPr>
          <w:ilvl w:val="1"/>
          <w:numId w:val="25"/>
        </w:numPr>
      </w:pPr>
      <w:bookmarkStart w:id="22" w:name="_Toc410128566"/>
      <w:r w:rsidRPr="006F4D3D">
        <w:t>Precio de la Oferta</w:t>
      </w:r>
      <w:bookmarkEnd w:id="22"/>
    </w:p>
    <w:p w14:paraId="3A0C7D11" w14:textId="77777777" w:rsidR="00146F48" w:rsidRPr="00161AC3" w:rsidRDefault="00146F48" w:rsidP="00F4136F">
      <w:pPr>
        <w:rPr>
          <w:rFonts w:ascii="Arial Narrow" w:hAnsi="Arial Narrow"/>
          <w:lang w:val="es-ES"/>
        </w:rPr>
      </w:pPr>
    </w:p>
    <w:p w14:paraId="0C26B924"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449943E3" w14:textId="77777777" w:rsidR="00146F48" w:rsidRPr="006F4D3D" w:rsidRDefault="00146F48" w:rsidP="00F4136F">
      <w:pPr>
        <w:ind w:left="576" w:hanging="576"/>
        <w:rPr>
          <w:rFonts w:ascii="Arial Narrow" w:hAnsi="Arial Narrow" w:cs="Arial"/>
        </w:rPr>
      </w:pPr>
    </w:p>
    <w:p w14:paraId="46CE42F1"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71EAEB78" w14:textId="77777777" w:rsidR="00146F48" w:rsidRPr="006F4D3D" w:rsidRDefault="00146F48" w:rsidP="00F4136F">
      <w:pPr>
        <w:ind w:left="576" w:hanging="576"/>
        <w:rPr>
          <w:rFonts w:ascii="Arial Narrow" w:hAnsi="Arial Narrow" w:cs="Arial"/>
        </w:rPr>
      </w:pPr>
    </w:p>
    <w:p w14:paraId="5C584537"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41643B1A" w14:textId="77777777" w:rsidR="00146F48" w:rsidRPr="006F4D3D" w:rsidRDefault="00146F48" w:rsidP="00F4136F">
      <w:pPr>
        <w:pStyle w:val="Prrafodelista1"/>
        <w:spacing w:line="240" w:lineRule="auto"/>
        <w:rPr>
          <w:rFonts w:ascii="Arial Narrow" w:hAnsi="Arial Narrow" w:cs="Arial"/>
        </w:rPr>
      </w:pPr>
    </w:p>
    <w:p w14:paraId="3D3C3268"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49669114" w14:textId="77777777" w:rsidR="00146F48" w:rsidRPr="006F4D3D" w:rsidRDefault="00146F48" w:rsidP="00F4136F">
      <w:pPr>
        <w:rPr>
          <w:rFonts w:ascii="Arial Narrow" w:hAnsi="Arial Narrow" w:cs="Arial"/>
          <w:lang w:val="es-ES"/>
        </w:rPr>
      </w:pPr>
    </w:p>
    <w:p w14:paraId="7ED8892C"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5413662D" w14:textId="77777777" w:rsidR="00756AC8" w:rsidRDefault="00756AC8" w:rsidP="00A47D00">
      <w:pPr>
        <w:widowControl w:val="0"/>
        <w:adjustRightInd w:val="0"/>
        <w:jc w:val="both"/>
        <w:textAlignment w:val="baseline"/>
        <w:rPr>
          <w:rFonts w:ascii="Arial Narrow" w:hAnsi="Arial Narrow" w:cs="Arial"/>
        </w:rPr>
      </w:pPr>
    </w:p>
    <w:p w14:paraId="0743BCAB" w14:textId="77777777"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14:paraId="4CA9AA50" w14:textId="77777777" w:rsidR="0041747F" w:rsidRPr="00161AC3" w:rsidRDefault="0041747F" w:rsidP="00F4136F">
      <w:pPr>
        <w:jc w:val="both"/>
        <w:rPr>
          <w:rFonts w:ascii="Arial Narrow" w:hAnsi="Arial Narrow" w:cs="Arial"/>
        </w:rPr>
      </w:pPr>
    </w:p>
    <w:p w14:paraId="23F78FC3"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6B52F75E" w14:textId="77777777" w:rsidR="00B678E7" w:rsidRPr="006F4D3D" w:rsidRDefault="00B678E7" w:rsidP="001B5DC0">
      <w:pPr>
        <w:jc w:val="both"/>
        <w:rPr>
          <w:rFonts w:ascii="Arial Narrow" w:eastAsia="SimSun" w:hAnsi="Arial Narrow" w:cs="Arial"/>
        </w:rPr>
      </w:pPr>
    </w:p>
    <w:p w14:paraId="68E8AE95" w14:textId="1302CC01" w:rsidR="00B678E7" w:rsidRDefault="00B678E7" w:rsidP="001B5DC0">
      <w:pPr>
        <w:jc w:val="both"/>
        <w:rPr>
          <w:rFonts w:ascii="Arial Narrow" w:hAnsi="Arial Narrow"/>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6D58F563" w14:textId="77777777" w:rsidR="00C75934" w:rsidRPr="006F4D3D" w:rsidRDefault="00C75934" w:rsidP="001B5DC0">
      <w:pPr>
        <w:jc w:val="both"/>
        <w:rPr>
          <w:rFonts w:ascii="Arial Narrow" w:eastAsia="SimSun" w:hAnsi="Arial Narrow" w:cs="Arial"/>
        </w:rPr>
      </w:pPr>
    </w:p>
    <w:p w14:paraId="417E7773" w14:textId="77777777" w:rsidR="00756AC8" w:rsidRPr="00CB20F2" w:rsidRDefault="00756AC8" w:rsidP="00756AC8">
      <w:pPr>
        <w:pStyle w:val="Ttulo3"/>
        <w:numPr>
          <w:ilvl w:val="1"/>
          <w:numId w:val="25"/>
        </w:numPr>
      </w:pPr>
      <w:bookmarkStart w:id="24" w:name="_Toc410128568"/>
      <w:r w:rsidRPr="00CB20F2">
        <w:t>Normativa Aplicable</w:t>
      </w:r>
      <w:bookmarkEnd w:id="24"/>
    </w:p>
    <w:p w14:paraId="2BB95124" w14:textId="77777777" w:rsidR="00756AC8" w:rsidRPr="006F4D3D" w:rsidRDefault="00756AC8" w:rsidP="00F4136F">
      <w:pPr>
        <w:jc w:val="both"/>
        <w:rPr>
          <w:rFonts w:ascii="Arial Narrow" w:hAnsi="Arial Narrow" w:cs="Arial"/>
          <w:b/>
          <w:bCs/>
        </w:rPr>
      </w:pPr>
    </w:p>
    <w:p w14:paraId="7F6AAE29" w14:textId="77777777" w:rsidR="00CE5AC2" w:rsidRPr="00D364E5" w:rsidRDefault="00CE5AC2" w:rsidP="00F4136F">
      <w:pPr>
        <w:jc w:val="both"/>
        <w:rPr>
          <w:rFonts w:ascii="Arial Narrow" w:hAnsi="Arial Narrow" w:cs="Arial"/>
        </w:rPr>
      </w:pPr>
      <w:r w:rsidRPr="00D364E5">
        <w:rPr>
          <w:rFonts w:ascii="Arial Narrow" w:hAnsi="Arial Narrow" w:cs="Arial"/>
        </w:rPr>
        <w:lastRenderedPageBreak/>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3AA8642A" w14:textId="77777777" w:rsidR="00CE5AC2" w:rsidRPr="00D364E5" w:rsidRDefault="00CE5AC2" w:rsidP="00F4136F">
      <w:pPr>
        <w:rPr>
          <w:rFonts w:ascii="Arial Narrow" w:hAnsi="Arial Narrow" w:cs="Arial"/>
          <w:lang w:val="es-ES"/>
        </w:rPr>
      </w:pPr>
    </w:p>
    <w:p w14:paraId="6917701A"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43349546" w14:textId="77777777" w:rsidR="00CE5AC2" w:rsidRPr="00D364E5" w:rsidRDefault="00CE5AC2" w:rsidP="00F4136F">
      <w:pPr>
        <w:jc w:val="both"/>
        <w:rPr>
          <w:rFonts w:ascii="Arial Narrow" w:hAnsi="Arial Narrow" w:cs="Arial"/>
        </w:rPr>
      </w:pPr>
    </w:p>
    <w:p w14:paraId="534F739F"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2A1388C2" w14:textId="77777777" w:rsidR="00CE5AC2" w:rsidRPr="00D364E5" w:rsidRDefault="00CE5AC2" w:rsidP="00F4136F">
      <w:pPr>
        <w:pStyle w:val="Textoindependiente"/>
        <w:rPr>
          <w:rFonts w:ascii="Arial Narrow" w:hAnsi="Arial Narrow" w:cs="Arial"/>
          <w:color w:val="auto"/>
        </w:rPr>
      </w:pPr>
    </w:p>
    <w:p w14:paraId="4A7246D4"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1D141061"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25C51927"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1562C4B0"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09204D6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374674D6"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24FCF85B"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17D080E5"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34ED8FC2"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18B0D2A8"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528E2DF4"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85C8F3"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2E7AEDEB"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3D060978"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2BA603CE" w14:textId="77777777" w:rsidR="00CE5AC2" w:rsidRDefault="00CE5AC2" w:rsidP="00F4136F">
      <w:pPr>
        <w:pStyle w:val="Textoindependiente"/>
        <w:tabs>
          <w:tab w:val="num" w:pos="900"/>
        </w:tabs>
        <w:rPr>
          <w:rFonts w:ascii="Arial Narrow" w:hAnsi="Arial Narrow" w:cs="Arial"/>
          <w:color w:val="auto"/>
        </w:rPr>
      </w:pPr>
    </w:p>
    <w:p w14:paraId="1AECCD0E" w14:textId="77777777" w:rsidR="00756AC8" w:rsidRPr="006F4D3D" w:rsidRDefault="00756AC8" w:rsidP="00756AC8">
      <w:pPr>
        <w:pStyle w:val="Ttulo3"/>
        <w:numPr>
          <w:ilvl w:val="1"/>
          <w:numId w:val="25"/>
        </w:numPr>
      </w:pPr>
      <w:bookmarkStart w:id="25" w:name="_Toc410128569"/>
      <w:r>
        <w:t>Competencia Judicial</w:t>
      </w:r>
      <w:bookmarkEnd w:id="25"/>
    </w:p>
    <w:p w14:paraId="0983560D" w14:textId="77777777" w:rsidR="00756AC8" w:rsidRPr="006F4D3D" w:rsidRDefault="00756AC8" w:rsidP="00F4136F">
      <w:pPr>
        <w:pStyle w:val="Textoindependiente"/>
        <w:tabs>
          <w:tab w:val="num" w:pos="900"/>
        </w:tabs>
        <w:rPr>
          <w:rFonts w:ascii="Arial Narrow" w:hAnsi="Arial Narrow" w:cs="Arial"/>
          <w:color w:val="auto"/>
        </w:rPr>
      </w:pPr>
    </w:p>
    <w:p w14:paraId="0E88DA89"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33347AE2"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7F5B0405" w14:textId="77777777" w:rsidR="007959C8" w:rsidRDefault="007959C8" w:rsidP="007959C8">
      <w:pPr>
        <w:tabs>
          <w:tab w:val="left" w:pos="2805"/>
        </w:tabs>
        <w:jc w:val="both"/>
        <w:rPr>
          <w:rStyle w:val="nfasis"/>
          <w:rFonts w:ascii="Arial Narrow" w:hAnsi="Arial Narrow" w:cs="Arial"/>
          <w:bCs/>
          <w:i w:val="0"/>
        </w:rPr>
      </w:pPr>
    </w:p>
    <w:p w14:paraId="61B61E70" w14:textId="77777777" w:rsidR="00756AC8" w:rsidRPr="006F4D3D" w:rsidRDefault="00756AC8" w:rsidP="00756AC8">
      <w:pPr>
        <w:pStyle w:val="Ttulo3"/>
        <w:numPr>
          <w:ilvl w:val="1"/>
          <w:numId w:val="25"/>
        </w:numPr>
      </w:pPr>
      <w:bookmarkStart w:id="26" w:name="_Toc410128570"/>
      <w:r>
        <w:lastRenderedPageBreak/>
        <w:t>Proceso Arbitral</w:t>
      </w:r>
      <w:bookmarkEnd w:id="26"/>
    </w:p>
    <w:p w14:paraId="22BA9AD0" w14:textId="77777777" w:rsidR="00756AC8" w:rsidRPr="006F4D3D" w:rsidRDefault="00756AC8" w:rsidP="00F4136F">
      <w:pPr>
        <w:jc w:val="both"/>
        <w:rPr>
          <w:rStyle w:val="nfasis"/>
          <w:rFonts w:ascii="Arial Narrow" w:hAnsi="Arial Narrow" w:cs="Arial"/>
          <w:bCs/>
          <w:i w:val="0"/>
        </w:rPr>
      </w:pPr>
    </w:p>
    <w:p w14:paraId="6BD1D528"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6BEB5730" w14:textId="77777777" w:rsidR="00650764" w:rsidRPr="006F4D3D" w:rsidRDefault="00650764" w:rsidP="00F4136F">
      <w:pPr>
        <w:jc w:val="both"/>
        <w:rPr>
          <w:rStyle w:val="nfasis"/>
          <w:rFonts w:ascii="Arial Narrow" w:hAnsi="Arial Narrow" w:cs="Arial"/>
          <w:bCs/>
          <w:i w:val="0"/>
        </w:rPr>
      </w:pPr>
    </w:p>
    <w:p w14:paraId="3E7CCFCA" w14:textId="77777777" w:rsidR="00756AC8" w:rsidRPr="006F4D3D" w:rsidRDefault="00756AC8" w:rsidP="00756AC8">
      <w:pPr>
        <w:pStyle w:val="Ttulo3"/>
        <w:numPr>
          <w:ilvl w:val="1"/>
          <w:numId w:val="25"/>
        </w:numPr>
      </w:pPr>
      <w:r>
        <w:t xml:space="preserve"> </w:t>
      </w:r>
      <w:bookmarkStart w:id="27" w:name="_Toc410128571"/>
      <w:r>
        <w:t>De la Publicidad</w:t>
      </w:r>
      <w:bookmarkEnd w:id="27"/>
    </w:p>
    <w:p w14:paraId="553C3BE4" w14:textId="77777777" w:rsidR="00756AC8" w:rsidRDefault="00756AC8" w:rsidP="00F4136F">
      <w:pPr>
        <w:jc w:val="both"/>
        <w:rPr>
          <w:rFonts w:ascii="Arial Narrow" w:hAnsi="Arial Narrow" w:cs="Arial"/>
          <w:i/>
        </w:rPr>
      </w:pPr>
    </w:p>
    <w:p w14:paraId="02D28CEC" w14:textId="77777777" w:rsidR="00CE5AC2" w:rsidRPr="006F4D3D" w:rsidRDefault="00CE5AC2" w:rsidP="00F4136F">
      <w:pPr>
        <w:jc w:val="both"/>
        <w:rPr>
          <w:rFonts w:ascii="Arial Narrow" w:hAnsi="Arial Narrow" w:cs="Arial"/>
        </w:rPr>
      </w:pPr>
      <w:r w:rsidRPr="006F4D3D">
        <w:rPr>
          <w:rFonts w:ascii="Arial Narrow" w:hAnsi="Arial Narrow" w:cs="Arial"/>
        </w:rPr>
        <w:t>La convocatoria a presentar Ofertas en las L</w:t>
      </w:r>
      <w:r w:rsidRPr="003714DF">
        <w:rPr>
          <w:rFonts w:ascii="Arial Narrow" w:hAnsi="Arial Narrow" w:cs="Arial"/>
        </w:rPr>
        <w:t>icitaciones Públicas deberá efectuarse me</w:t>
      </w:r>
      <w:r w:rsidR="00D616A1" w:rsidRPr="003714DF">
        <w:rPr>
          <w:rFonts w:ascii="Arial Narrow" w:hAnsi="Arial Narrow" w:cs="Arial"/>
        </w:rPr>
        <w:t>diante la publicación, al menos</w:t>
      </w:r>
      <w:r w:rsidRPr="006F4D3D">
        <w:rPr>
          <w:rFonts w:ascii="Arial Narrow" w:hAnsi="Arial Narrow" w:cs="Arial"/>
        </w:rPr>
        <w:t xml:space="preserve"> en </w:t>
      </w:r>
      <w:r w:rsidRPr="006F4D3D">
        <w:rPr>
          <w:rFonts w:ascii="Arial Narrow" w:hAnsi="Arial Narrow" w:cs="Arial"/>
          <w:b/>
        </w:rPr>
        <w:t>dos (02) diarios</w:t>
      </w:r>
      <w:r w:rsidRPr="006F4D3D">
        <w:rPr>
          <w:rFonts w:ascii="Arial Narrow" w:hAnsi="Arial Narrow" w:cs="Arial"/>
        </w:rPr>
        <w:t xml:space="preserve"> de circulación nacional por el término de </w:t>
      </w:r>
      <w:r w:rsidRPr="006F4D3D">
        <w:rPr>
          <w:rFonts w:ascii="Arial Narrow" w:hAnsi="Arial Narrow" w:cs="Arial"/>
          <w:b/>
        </w:rPr>
        <w:t>dos (2) días</w:t>
      </w:r>
      <w:r w:rsidR="00584E8C" w:rsidRPr="006F4D3D">
        <w:rPr>
          <w:rFonts w:ascii="Arial Narrow" w:hAnsi="Arial Narrow" w:cs="Arial"/>
          <w:b/>
        </w:rPr>
        <w:t xml:space="preserve"> consecutivos</w:t>
      </w:r>
      <w:r w:rsidRPr="006F4D3D">
        <w:rPr>
          <w:rFonts w:ascii="Arial Narrow" w:hAnsi="Arial Narrow" w:cs="Arial"/>
        </w:rPr>
        <w:t xml:space="preserve">, con un mínimo de </w:t>
      </w:r>
      <w:r w:rsidRPr="006F4D3D">
        <w:rPr>
          <w:rFonts w:ascii="Arial Narrow" w:hAnsi="Arial Narrow" w:cs="Arial"/>
          <w:b/>
        </w:rPr>
        <w:t>treinta (30) días hábiles</w:t>
      </w:r>
      <w:r w:rsidRPr="006F4D3D">
        <w:rPr>
          <w:rFonts w:ascii="Arial Narrow" w:hAnsi="Arial Narrow" w:cs="Arial"/>
        </w:rPr>
        <w:t xml:space="preserve"> de anticipación a la fecha fijada para la apertura, computados a partir del día siguiente a la última publicación.</w:t>
      </w:r>
    </w:p>
    <w:p w14:paraId="3ABD024B" w14:textId="17ACA475" w:rsidR="00EC4387" w:rsidRPr="006F4D3D" w:rsidRDefault="00EC4387" w:rsidP="00F4136F">
      <w:pPr>
        <w:jc w:val="both"/>
        <w:rPr>
          <w:rFonts w:ascii="Arial Narrow" w:hAnsi="Arial Narrow" w:cs="Arial"/>
          <w:b/>
          <w:color w:val="C00000"/>
        </w:rPr>
      </w:pPr>
    </w:p>
    <w:p w14:paraId="000DC148" w14:textId="77777777" w:rsidR="00EC4387" w:rsidRPr="006F4D3D" w:rsidRDefault="00EC4387" w:rsidP="00F4136F">
      <w:pPr>
        <w:jc w:val="both"/>
        <w:rPr>
          <w:rFonts w:ascii="Arial Narrow" w:hAnsi="Arial Narrow" w:cs="Arial"/>
        </w:rPr>
      </w:pPr>
    </w:p>
    <w:p w14:paraId="2ABC85F4" w14:textId="77777777" w:rsidR="00622490" w:rsidRPr="006F4D3D" w:rsidRDefault="00622490" w:rsidP="00F4136F">
      <w:pPr>
        <w:widowControl w:val="0"/>
        <w:autoSpaceDE w:val="0"/>
        <w:autoSpaceDN w:val="0"/>
        <w:adjustRightInd w:val="0"/>
        <w:jc w:val="both"/>
        <w:rPr>
          <w:rFonts w:ascii="Arial Narrow" w:hAnsi="Arial Narrow" w:cs="Arial"/>
        </w:rPr>
      </w:pPr>
      <w:r w:rsidRPr="006F4D3D">
        <w:rPr>
          <w:rFonts w:ascii="Arial Narrow" w:hAnsi="Arial Narrow" w:cs="Arial"/>
        </w:rPr>
        <w:t>La convocatoria a presentar Ofertas en las Licitaciones Restringidas deberá efectuarse mediante la publicación de avisos en la página Web de la institución</w:t>
      </w:r>
      <w:r w:rsidR="00783BF0" w:rsidRPr="006F4D3D">
        <w:rPr>
          <w:rFonts w:ascii="Arial Narrow" w:hAnsi="Arial Narrow" w:cs="Arial"/>
        </w:rPr>
        <w:t>,</w:t>
      </w:r>
      <w:r w:rsidRPr="006F4D3D">
        <w:rPr>
          <w:rFonts w:ascii="Arial Narrow" w:hAnsi="Arial Narrow" w:cs="Arial"/>
        </w:rPr>
        <w:t xml:space="preserve"> con un mínimo de </w:t>
      </w:r>
      <w:r w:rsidRPr="006F4D3D">
        <w:rPr>
          <w:rFonts w:ascii="Arial Narrow" w:hAnsi="Arial Narrow" w:cs="Arial"/>
          <w:b/>
        </w:rPr>
        <w:t>veinte (20) días hábiles</w:t>
      </w:r>
      <w:r w:rsidRPr="006F4D3D">
        <w:rPr>
          <w:rFonts w:ascii="Arial Narrow" w:hAnsi="Arial Narrow" w:cs="Arial"/>
        </w:rPr>
        <w:t xml:space="preserve"> de anticipación a la fecha fijada para </w:t>
      </w:r>
      <w:r w:rsidR="00783BF0" w:rsidRPr="006F4D3D">
        <w:rPr>
          <w:rFonts w:ascii="Arial Narrow" w:hAnsi="Arial Narrow" w:cs="Arial"/>
        </w:rPr>
        <w:t>la presentación de las Ofertas.</w:t>
      </w:r>
    </w:p>
    <w:p w14:paraId="470773E2" w14:textId="758DA40E" w:rsidR="00EC4387" w:rsidRPr="006F4D3D" w:rsidRDefault="00EC4387" w:rsidP="00EC4387">
      <w:pPr>
        <w:jc w:val="both"/>
        <w:rPr>
          <w:rFonts w:ascii="Arial Narrow" w:hAnsi="Arial Narrow" w:cs="Arial"/>
          <w:b/>
          <w:color w:val="C00000"/>
        </w:rPr>
      </w:pPr>
    </w:p>
    <w:p w14:paraId="03F58144" w14:textId="77777777" w:rsidR="00622490" w:rsidRPr="006F4D3D" w:rsidRDefault="00622490" w:rsidP="00F4136F">
      <w:pPr>
        <w:widowControl w:val="0"/>
        <w:autoSpaceDE w:val="0"/>
        <w:autoSpaceDN w:val="0"/>
        <w:adjustRightInd w:val="0"/>
        <w:jc w:val="both"/>
        <w:rPr>
          <w:rFonts w:ascii="Arial Narrow" w:hAnsi="Arial Narrow" w:cs="Arial"/>
        </w:rPr>
      </w:pPr>
    </w:p>
    <w:p w14:paraId="7C6CD136" w14:textId="77777777" w:rsidR="00CE5AC2" w:rsidRPr="006F4D3D" w:rsidRDefault="00CE5AC2" w:rsidP="00F4136F">
      <w:pPr>
        <w:jc w:val="both"/>
        <w:rPr>
          <w:rFonts w:ascii="Arial Narrow" w:hAnsi="Arial Narrow" w:cs="Arial"/>
        </w:rPr>
      </w:pPr>
      <w:r w:rsidRPr="006F4D3D">
        <w:rPr>
          <w:rFonts w:ascii="Arial Narrow" w:hAnsi="Arial Narrow" w:cs="Arial"/>
        </w:rPr>
        <w:t>La comprobación de que en un llamado a Licitación se hubieran omitido los requisitos de publicidad</w:t>
      </w:r>
      <w:r w:rsidR="00C70DCA" w:rsidRPr="006F4D3D">
        <w:rPr>
          <w:rFonts w:ascii="Arial Narrow" w:hAnsi="Arial Narrow" w:cs="Arial"/>
        </w:rPr>
        <w:t xml:space="preserve">, </w:t>
      </w:r>
      <w:r w:rsidRPr="006F4D3D">
        <w:rPr>
          <w:rFonts w:ascii="Arial Narrow" w:hAnsi="Arial Narrow" w:cs="Arial"/>
        </w:rPr>
        <w:t>dará lugar a la cancelac</w:t>
      </w:r>
      <w:r w:rsidR="00C70DCA" w:rsidRPr="006F4D3D">
        <w:rPr>
          <w:rFonts w:ascii="Arial Narrow" w:hAnsi="Arial Narrow" w:cs="Arial"/>
        </w:rPr>
        <w:t>ión inmediata del procedimiento</w:t>
      </w:r>
      <w:r w:rsidRPr="006F4D3D">
        <w:rPr>
          <w:rFonts w:ascii="Arial Narrow" w:hAnsi="Arial Narrow" w:cs="Arial"/>
        </w:rPr>
        <w:t xml:space="preserve"> por parte de la autoridad de aplicación en cualquier estado de trámite en que se encuentre.</w:t>
      </w:r>
    </w:p>
    <w:p w14:paraId="75A2F7B4" w14:textId="77777777" w:rsidR="000D0828" w:rsidRDefault="000D0828" w:rsidP="00F4136F">
      <w:pPr>
        <w:jc w:val="both"/>
        <w:rPr>
          <w:rFonts w:ascii="Arial Narrow" w:hAnsi="Arial Narrow" w:cs="Arial"/>
        </w:rPr>
      </w:pPr>
    </w:p>
    <w:p w14:paraId="0805B499" w14:textId="77777777" w:rsidR="00756AC8" w:rsidRPr="006F4D3D" w:rsidRDefault="00756AC8" w:rsidP="00756AC8">
      <w:pPr>
        <w:pStyle w:val="Ttulo3"/>
        <w:numPr>
          <w:ilvl w:val="1"/>
          <w:numId w:val="25"/>
        </w:numPr>
      </w:pPr>
      <w:r>
        <w:t xml:space="preserve"> </w:t>
      </w:r>
      <w:bookmarkStart w:id="28" w:name="_Toc410128572"/>
      <w:r>
        <w:t>Etapas de la Licitación</w:t>
      </w:r>
      <w:bookmarkEnd w:id="28"/>
    </w:p>
    <w:p w14:paraId="5DEDFCF7" w14:textId="77777777" w:rsidR="00756AC8" w:rsidRPr="006F4D3D" w:rsidRDefault="00756AC8" w:rsidP="00F4136F">
      <w:pPr>
        <w:jc w:val="both"/>
        <w:rPr>
          <w:rFonts w:ascii="Arial Narrow" w:hAnsi="Arial Narrow" w:cs="Arial"/>
        </w:rPr>
      </w:pPr>
    </w:p>
    <w:p w14:paraId="0E0E7017"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14:paraId="5AEEEC75" w14:textId="77777777" w:rsidR="003257AA" w:rsidRPr="006F4D3D" w:rsidRDefault="003257AA" w:rsidP="00F4136F">
      <w:pPr>
        <w:autoSpaceDE w:val="0"/>
        <w:autoSpaceDN w:val="0"/>
        <w:adjustRightInd w:val="0"/>
        <w:jc w:val="both"/>
        <w:rPr>
          <w:rFonts w:ascii="Arial Narrow" w:hAnsi="Arial Narrow" w:cs="Arial"/>
          <w:lang w:val="es-ES"/>
        </w:rPr>
      </w:pPr>
    </w:p>
    <w:p w14:paraId="1AF236FF"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14:paraId="59349D17" w14:textId="77777777"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14:paraId="527B6DFF" w14:textId="77777777" w:rsidR="00584E8C" w:rsidRPr="006F4D3D" w:rsidRDefault="00584E8C" w:rsidP="00F4136F">
      <w:pPr>
        <w:autoSpaceDE w:val="0"/>
        <w:autoSpaceDN w:val="0"/>
        <w:adjustRightInd w:val="0"/>
        <w:jc w:val="both"/>
        <w:rPr>
          <w:rFonts w:ascii="Arial Narrow" w:hAnsi="Arial Narrow" w:cs="Arial"/>
          <w:lang w:val="es-ES"/>
        </w:rPr>
      </w:pPr>
    </w:p>
    <w:p w14:paraId="6437A607"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14:paraId="45E944F1"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14:paraId="2106A8B2" w14:textId="77777777" w:rsidR="000D0828" w:rsidRPr="006F4D3D" w:rsidRDefault="000D0828" w:rsidP="00F4136F">
      <w:pPr>
        <w:rPr>
          <w:rFonts w:ascii="Arial Narrow" w:hAnsi="Arial Narrow" w:cs="Arial"/>
          <w:color w:val="990000"/>
        </w:rPr>
      </w:pPr>
    </w:p>
    <w:p w14:paraId="178271A9"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14:paraId="024F0E54" w14:textId="77777777" w:rsidR="000D0828" w:rsidRPr="006F4D3D" w:rsidRDefault="000D0828" w:rsidP="00F4136F">
      <w:pPr>
        <w:rPr>
          <w:rFonts w:ascii="Arial Narrow" w:hAnsi="Arial Narrow" w:cs="Arial"/>
          <w:color w:val="000000" w:themeColor="text1"/>
        </w:rPr>
      </w:pPr>
    </w:p>
    <w:p w14:paraId="2DE56D41"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14:paraId="559D2E0E" w14:textId="77777777" w:rsidR="000D0828" w:rsidRDefault="000D0828" w:rsidP="00F4136F">
      <w:pPr>
        <w:jc w:val="both"/>
        <w:rPr>
          <w:rFonts w:ascii="Arial Narrow" w:hAnsi="Arial Narrow" w:cs="Arial"/>
        </w:rPr>
      </w:pPr>
    </w:p>
    <w:p w14:paraId="09FCBEF5" w14:textId="77777777" w:rsidR="007959C8" w:rsidRDefault="007959C8" w:rsidP="00F4136F">
      <w:pPr>
        <w:jc w:val="both"/>
        <w:rPr>
          <w:rFonts w:ascii="Arial Narrow" w:hAnsi="Arial Narrow" w:cs="Arial"/>
        </w:rPr>
      </w:pPr>
    </w:p>
    <w:p w14:paraId="403677BF" w14:textId="77777777" w:rsidR="00756AC8" w:rsidRPr="006F4D3D" w:rsidRDefault="00756AC8" w:rsidP="00756AC8">
      <w:pPr>
        <w:pStyle w:val="Ttulo3"/>
        <w:numPr>
          <w:ilvl w:val="1"/>
          <w:numId w:val="25"/>
        </w:numPr>
      </w:pPr>
      <w:r>
        <w:t xml:space="preserve"> </w:t>
      </w:r>
      <w:bookmarkStart w:id="29" w:name="_Toc410128573"/>
      <w:r>
        <w:t>Órgano de Contratación</w:t>
      </w:r>
      <w:bookmarkEnd w:id="29"/>
      <w:r>
        <w:t xml:space="preserve"> </w:t>
      </w:r>
    </w:p>
    <w:p w14:paraId="049CC3D1" w14:textId="77777777" w:rsidR="00756AC8" w:rsidRPr="006F4D3D" w:rsidRDefault="00756AC8" w:rsidP="00F4136F">
      <w:pPr>
        <w:jc w:val="both"/>
        <w:rPr>
          <w:rFonts w:ascii="Arial Narrow" w:hAnsi="Arial Narrow" w:cs="Arial"/>
        </w:rPr>
      </w:pPr>
    </w:p>
    <w:p w14:paraId="0D10CBD9" w14:textId="77777777" w:rsidR="00D63CC1" w:rsidRPr="006F4D3D" w:rsidRDefault="00D63CC1" w:rsidP="00F4136F">
      <w:pPr>
        <w:jc w:val="both"/>
        <w:rPr>
          <w:rFonts w:ascii="Arial Narrow" w:hAnsi="Arial Narrow" w:cs="Arial"/>
        </w:rPr>
      </w:pPr>
      <w:r w:rsidRPr="006F4D3D">
        <w:rPr>
          <w:rFonts w:ascii="Arial Narrow" w:hAnsi="Arial Narrow" w:cs="Arial"/>
        </w:rPr>
        <w:lastRenderedPageBreak/>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5868E9AB" w14:textId="77777777" w:rsidR="00CB20F2" w:rsidRPr="00CB20F2" w:rsidRDefault="00CB20F2" w:rsidP="00CB20F2">
      <w:pPr>
        <w:rPr>
          <w:lang w:val="es-ES"/>
        </w:rPr>
      </w:pPr>
      <w:bookmarkStart w:id="30" w:name="_Toc158601422"/>
      <w:bookmarkStart w:id="31" w:name="_Toc185236304"/>
      <w:bookmarkStart w:id="32" w:name="_Toc185953125"/>
      <w:bookmarkStart w:id="33" w:name="_Toc156874624"/>
      <w:bookmarkStart w:id="34" w:name="_Toc157924251"/>
    </w:p>
    <w:p w14:paraId="4BD93AE8" w14:textId="77777777" w:rsidR="00756AC8" w:rsidRPr="006F4D3D" w:rsidRDefault="00756AC8" w:rsidP="00756AC8">
      <w:pPr>
        <w:pStyle w:val="Ttulo3"/>
        <w:numPr>
          <w:ilvl w:val="1"/>
          <w:numId w:val="25"/>
        </w:numPr>
      </w:pPr>
      <w:r>
        <w:t xml:space="preserve"> </w:t>
      </w:r>
      <w:bookmarkStart w:id="35" w:name="_Toc410128574"/>
      <w:r>
        <w:t>Atribuciones</w:t>
      </w:r>
      <w:bookmarkEnd w:id="35"/>
      <w:r>
        <w:t xml:space="preserve"> </w:t>
      </w:r>
    </w:p>
    <w:p w14:paraId="67B5C4CC" w14:textId="77777777" w:rsidR="00756AC8" w:rsidRDefault="00756AC8" w:rsidP="00F4136F">
      <w:pPr>
        <w:pStyle w:val="Ttulo3"/>
      </w:pPr>
    </w:p>
    <w:bookmarkEnd w:id="30"/>
    <w:bookmarkEnd w:id="31"/>
    <w:bookmarkEnd w:id="32"/>
    <w:bookmarkEnd w:id="33"/>
    <w:bookmarkEnd w:id="34"/>
    <w:p w14:paraId="434BC33D"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4C8DE209" w14:textId="77777777" w:rsidR="00D63CC1" w:rsidRPr="00161AC3" w:rsidRDefault="00D63CC1" w:rsidP="00F4136F">
      <w:pPr>
        <w:jc w:val="both"/>
        <w:rPr>
          <w:rFonts w:ascii="Arial Narrow" w:hAnsi="Arial Narrow" w:cs="Arial"/>
        </w:rPr>
      </w:pPr>
    </w:p>
    <w:p w14:paraId="7A255C2A"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064DC2DA"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7038E7F4"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522775C6"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6" w:name="_Toc156874623"/>
      <w:bookmarkStart w:id="37" w:name="_Toc157924250"/>
      <w:bookmarkStart w:id="38" w:name="_Toc158601421"/>
    </w:p>
    <w:p w14:paraId="4EDE09C4" w14:textId="77777777" w:rsidR="00B415A3" w:rsidRDefault="00B415A3" w:rsidP="00F4136F">
      <w:pPr>
        <w:jc w:val="both"/>
        <w:rPr>
          <w:rFonts w:ascii="Arial Narrow" w:hAnsi="Arial Narrow" w:cs="Arial"/>
        </w:rPr>
      </w:pPr>
    </w:p>
    <w:p w14:paraId="37298011" w14:textId="77777777" w:rsidR="00701D52" w:rsidRPr="006F4D3D" w:rsidRDefault="00701D52" w:rsidP="00701D52">
      <w:pPr>
        <w:pStyle w:val="Ttulo3"/>
        <w:numPr>
          <w:ilvl w:val="1"/>
          <w:numId w:val="25"/>
        </w:numPr>
      </w:pPr>
      <w:r>
        <w:t xml:space="preserve"> </w:t>
      </w:r>
      <w:bookmarkStart w:id="39" w:name="_Toc410128575"/>
      <w:r>
        <w:t>Órgano Responsable del Proceso</w:t>
      </w:r>
      <w:bookmarkEnd w:id="39"/>
      <w:r>
        <w:t xml:space="preserve"> </w:t>
      </w:r>
    </w:p>
    <w:p w14:paraId="4E22DA2D" w14:textId="77777777" w:rsidR="00701D52" w:rsidRPr="006F4D3D" w:rsidRDefault="00701D52" w:rsidP="00F4136F">
      <w:pPr>
        <w:jc w:val="both"/>
        <w:rPr>
          <w:rFonts w:ascii="Arial Narrow" w:hAnsi="Arial Narrow" w:cs="Arial"/>
        </w:rPr>
      </w:pPr>
    </w:p>
    <w:bookmarkEnd w:id="36"/>
    <w:bookmarkEnd w:id="37"/>
    <w:bookmarkEnd w:id="38"/>
    <w:p w14:paraId="2A18CD8F"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1492BF4B" w14:textId="77777777" w:rsidR="00D63CC1" w:rsidRPr="006F4D3D" w:rsidRDefault="00D63CC1" w:rsidP="00F4136F">
      <w:pPr>
        <w:jc w:val="both"/>
        <w:rPr>
          <w:rFonts w:ascii="Arial Narrow" w:hAnsi="Arial Narrow" w:cs="Arial"/>
        </w:rPr>
      </w:pPr>
    </w:p>
    <w:p w14:paraId="5CC159A4"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0098C7AB"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00308B7F"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14:paraId="6164263B" w14:textId="77777777"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14:paraId="5A1B9962"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14:paraId="6FD820E9"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51738274" w14:textId="77777777" w:rsidR="00701D52" w:rsidRPr="006F4D3D" w:rsidRDefault="00701D52" w:rsidP="00701D52">
      <w:pPr>
        <w:pStyle w:val="Ttulo3"/>
        <w:numPr>
          <w:ilvl w:val="1"/>
          <w:numId w:val="25"/>
        </w:numPr>
      </w:pPr>
      <w:r>
        <w:t xml:space="preserve"> </w:t>
      </w:r>
      <w:bookmarkStart w:id="40" w:name="_Toc410128576"/>
      <w:r>
        <w:t>Exención de Responsabilidades</w:t>
      </w:r>
      <w:bookmarkEnd w:id="40"/>
    </w:p>
    <w:p w14:paraId="57608710" w14:textId="77777777" w:rsidR="00701D52" w:rsidRDefault="00701D52" w:rsidP="00F4136F">
      <w:pPr>
        <w:pStyle w:val="Ttulo3"/>
      </w:pPr>
      <w:bookmarkStart w:id="41" w:name="_Toc159673561"/>
      <w:bookmarkStart w:id="42" w:name="_Toc185953134"/>
    </w:p>
    <w:bookmarkEnd w:id="41"/>
    <w:bookmarkEnd w:id="42"/>
    <w:p w14:paraId="2D2A525F"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4BA6CD05" w14:textId="77777777" w:rsidR="00C95E16" w:rsidRPr="006F4D3D" w:rsidRDefault="00C95E16" w:rsidP="00F4136F">
      <w:pPr>
        <w:jc w:val="both"/>
        <w:rPr>
          <w:rFonts w:ascii="Arial Narrow" w:hAnsi="Arial Narrow" w:cs="Arial"/>
        </w:rPr>
      </w:pPr>
    </w:p>
    <w:p w14:paraId="59140FBB" w14:textId="77777777" w:rsidR="00701D52" w:rsidRPr="006F4D3D" w:rsidRDefault="00701D52" w:rsidP="00701D52">
      <w:pPr>
        <w:pStyle w:val="Ttulo3"/>
        <w:numPr>
          <w:ilvl w:val="1"/>
          <w:numId w:val="25"/>
        </w:numPr>
      </w:pPr>
      <w:bookmarkStart w:id="43" w:name="_Toc159673562"/>
      <w:bookmarkStart w:id="44" w:name="_Toc185953135"/>
      <w:r>
        <w:t xml:space="preserve"> </w:t>
      </w:r>
      <w:bookmarkStart w:id="45" w:name="_Toc410128577"/>
      <w:r>
        <w:t>Prácticas Corruptas o Fraudulentas</w:t>
      </w:r>
      <w:bookmarkEnd w:id="45"/>
    </w:p>
    <w:p w14:paraId="71AC6DBE" w14:textId="77777777" w:rsidR="00701D52" w:rsidRDefault="00701D52" w:rsidP="00F4136F">
      <w:pPr>
        <w:pStyle w:val="Ttulo3"/>
      </w:pPr>
    </w:p>
    <w:bookmarkEnd w:id="43"/>
    <w:bookmarkEnd w:id="44"/>
    <w:p w14:paraId="7EFB190A"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01FCA121" w14:textId="77777777" w:rsidR="00CE5AC2" w:rsidRPr="006F4D3D" w:rsidRDefault="00CE5AC2" w:rsidP="00F4136F">
      <w:pPr>
        <w:jc w:val="both"/>
        <w:rPr>
          <w:rFonts w:ascii="Arial Narrow" w:eastAsia="SimSun" w:hAnsi="Arial Narrow" w:cs="Arial"/>
          <w:lang w:val="es-MX"/>
        </w:rPr>
      </w:pPr>
    </w:p>
    <w:p w14:paraId="53BE1247"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DD01CD7" w14:textId="77777777" w:rsidR="00CE5AC2" w:rsidRPr="006F4D3D" w:rsidRDefault="00CE5AC2" w:rsidP="00F4136F">
      <w:pPr>
        <w:jc w:val="both"/>
        <w:rPr>
          <w:rFonts w:ascii="Arial Narrow" w:hAnsi="Arial Narrow" w:cs="Arial"/>
        </w:rPr>
      </w:pPr>
    </w:p>
    <w:p w14:paraId="73EF35ED"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 xml:space="preserve">ontrato </w:t>
      </w:r>
      <w:r w:rsidR="00CE5AC2" w:rsidRPr="006F4D3D">
        <w:rPr>
          <w:rFonts w:ascii="Arial Narrow" w:hAnsi="Arial Narrow" w:cs="Arial"/>
        </w:rPr>
        <w:lastRenderedPageBreak/>
        <w:t>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3AF4AC6D" w14:textId="77777777" w:rsidR="00701D52" w:rsidRPr="006F4D3D" w:rsidRDefault="00701D52" w:rsidP="00701D52">
      <w:pPr>
        <w:pStyle w:val="Ttulo3"/>
        <w:numPr>
          <w:ilvl w:val="1"/>
          <w:numId w:val="25"/>
        </w:numPr>
      </w:pPr>
      <w:bookmarkStart w:id="46" w:name="_Toc159673563"/>
      <w:bookmarkStart w:id="47" w:name="_Toc185953136"/>
      <w:r>
        <w:t xml:space="preserve"> </w:t>
      </w:r>
      <w:bookmarkStart w:id="48" w:name="_Toc410128578"/>
      <w:r>
        <w:t>De los Oferentes/ Proponentes Hábiles e Inhábiles</w:t>
      </w:r>
      <w:bookmarkEnd w:id="48"/>
      <w:r>
        <w:t xml:space="preserve"> </w:t>
      </w:r>
    </w:p>
    <w:p w14:paraId="578797A8" w14:textId="77777777" w:rsidR="00701D52" w:rsidRDefault="00701D52" w:rsidP="00F4136F">
      <w:pPr>
        <w:pStyle w:val="Ttulo3"/>
      </w:pPr>
    </w:p>
    <w:bookmarkEnd w:id="46"/>
    <w:bookmarkEnd w:id="47"/>
    <w:p w14:paraId="07D1DB81"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9" w:name="_Toc159673564"/>
      <w:bookmarkStart w:id="50" w:name="_Toc185953137"/>
    </w:p>
    <w:p w14:paraId="18DEA4AE" w14:textId="77777777" w:rsidR="008F4C3B" w:rsidRPr="006F4D3D" w:rsidRDefault="008F4C3B" w:rsidP="00F4136F">
      <w:pPr>
        <w:jc w:val="both"/>
        <w:rPr>
          <w:rFonts w:ascii="Arial Narrow" w:eastAsia="SimSun" w:hAnsi="Arial Narrow" w:cs="Arial"/>
        </w:rPr>
      </w:pPr>
    </w:p>
    <w:p w14:paraId="30605F42" w14:textId="77777777" w:rsidR="00701D52" w:rsidRPr="006F4D3D" w:rsidRDefault="00701D52" w:rsidP="00701D52">
      <w:pPr>
        <w:pStyle w:val="Ttulo3"/>
        <w:numPr>
          <w:ilvl w:val="1"/>
          <w:numId w:val="25"/>
        </w:numPr>
      </w:pPr>
      <w:r>
        <w:t xml:space="preserve"> </w:t>
      </w:r>
      <w:bookmarkStart w:id="51" w:name="_Toc410128579"/>
      <w:r>
        <w:t>Prohibición a Contratar</w:t>
      </w:r>
      <w:bookmarkEnd w:id="51"/>
      <w:r>
        <w:t xml:space="preserve"> </w:t>
      </w:r>
    </w:p>
    <w:p w14:paraId="7C333BB8" w14:textId="77777777" w:rsidR="00701D52" w:rsidRDefault="00701D52" w:rsidP="00F4136F">
      <w:pPr>
        <w:pStyle w:val="Ttulo3"/>
      </w:pPr>
    </w:p>
    <w:p w14:paraId="5486EC64" w14:textId="77777777" w:rsidR="00510AC5" w:rsidRPr="003714DF" w:rsidRDefault="00510AC5" w:rsidP="00F4136F">
      <w:pPr>
        <w:jc w:val="both"/>
        <w:rPr>
          <w:rFonts w:ascii="Arial Narrow" w:eastAsia="SimSun" w:hAnsi="Arial Narrow" w:cs="Arial"/>
        </w:rPr>
      </w:pPr>
      <w:bookmarkStart w:id="52" w:name="_Toc159673566"/>
      <w:bookmarkEnd w:id="49"/>
      <w:bookmarkEnd w:id="50"/>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14:paraId="57279D8E" w14:textId="77777777" w:rsidR="00510AC5" w:rsidRPr="006F4D3D" w:rsidRDefault="00510AC5" w:rsidP="00F4136F">
      <w:pPr>
        <w:pStyle w:val="Lista2"/>
        <w:rPr>
          <w:rFonts w:ascii="Arial Narrow" w:eastAsia="SimSun" w:hAnsi="Arial Narrow" w:cs="Arial"/>
        </w:rPr>
      </w:pPr>
    </w:p>
    <w:p w14:paraId="25D439A3" w14:textId="77777777"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59B3EF04" w14:textId="77777777" w:rsidR="001021EB" w:rsidRPr="006F4D3D" w:rsidRDefault="001021EB" w:rsidP="00F4136F">
      <w:pPr>
        <w:ind w:left="830"/>
        <w:jc w:val="both"/>
        <w:rPr>
          <w:rFonts w:ascii="Arial Narrow" w:hAnsi="Arial Narrow" w:cs="Arial"/>
        </w:rPr>
      </w:pPr>
    </w:p>
    <w:p w14:paraId="66E54D42" w14:textId="77777777"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14:paraId="05D1D0E5" w14:textId="77777777" w:rsidR="00510AC5" w:rsidRPr="006F4D3D" w:rsidRDefault="00510AC5" w:rsidP="00F4136F">
      <w:pPr>
        <w:rPr>
          <w:rFonts w:ascii="Arial Narrow" w:hAnsi="Arial Narrow" w:cs="Arial"/>
        </w:rPr>
      </w:pPr>
    </w:p>
    <w:p w14:paraId="5D479497"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14:paraId="1E1C55ED" w14:textId="77777777" w:rsidR="00510AC5" w:rsidRPr="006F4D3D" w:rsidRDefault="00510AC5" w:rsidP="00F4136F">
      <w:pPr>
        <w:rPr>
          <w:rFonts w:ascii="Arial Narrow" w:hAnsi="Arial Narrow" w:cs="Arial"/>
        </w:rPr>
      </w:pPr>
    </w:p>
    <w:p w14:paraId="40191C3F"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14:paraId="1E5D6ABD" w14:textId="77777777" w:rsidR="00510AC5" w:rsidRPr="006F4D3D" w:rsidRDefault="00510AC5" w:rsidP="00F4136F">
      <w:pPr>
        <w:rPr>
          <w:rFonts w:ascii="Arial Narrow" w:hAnsi="Arial Narrow" w:cs="Arial"/>
        </w:rPr>
      </w:pPr>
    </w:p>
    <w:p w14:paraId="00D4A3F0"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14:paraId="78A1E867" w14:textId="77777777" w:rsidR="00510AC5" w:rsidRPr="006F4D3D" w:rsidRDefault="00510AC5" w:rsidP="00F4136F">
      <w:pPr>
        <w:rPr>
          <w:rFonts w:ascii="Arial Narrow" w:hAnsi="Arial Narrow" w:cs="Arial"/>
        </w:rPr>
      </w:pPr>
    </w:p>
    <w:p w14:paraId="765DBCCA"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0520830E" w14:textId="77777777" w:rsidR="00510AC5" w:rsidRPr="006F4D3D" w:rsidRDefault="00510AC5" w:rsidP="00F4136F">
      <w:pPr>
        <w:rPr>
          <w:rFonts w:ascii="Arial Narrow" w:hAnsi="Arial Narrow" w:cs="Arial"/>
        </w:rPr>
      </w:pPr>
    </w:p>
    <w:p w14:paraId="4B505254"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63733ABA" w14:textId="77777777" w:rsidR="00510AC5" w:rsidRPr="006F4D3D" w:rsidRDefault="00510AC5" w:rsidP="00F4136F">
      <w:pPr>
        <w:rPr>
          <w:rFonts w:ascii="Arial Narrow" w:hAnsi="Arial Narrow" w:cs="Arial"/>
        </w:rPr>
      </w:pPr>
    </w:p>
    <w:p w14:paraId="56A0E615"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lastRenderedPageBreak/>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75A79EC6" w14:textId="77777777" w:rsidR="00510AC5" w:rsidRPr="006F4D3D" w:rsidRDefault="00510AC5" w:rsidP="00F4136F">
      <w:pPr>
        <w:rPr>
          <w:rFonts w:ascii="Arial Narrow" w:hAnsi="Arial Narrow" w:cs="Arial"/>
        </w:rPr>
      </w:pPr>
    </w:p>
    <w:p w14:paraId="3A830864"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4FE5C4E9" w14:textId="77777777" w:rsidR="00510AC5" w:rsidRPr="006F4D3D" w:rsidRDefault="00510AC5" w:rsidP="00F4136F">
      <w:pPr>
        <w:rPr>
          <w:rFonts w:ascii="Arial Narrow" w:hAnsi="Arial Narrow" w:cs="Arial"/>
        </w:rPr>
      </w:pPr>
    </w:p>
    <w:p w14:paraId="3CBFFDA7" w14:textId="77777777"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2C72D5CC" w14:textId="77777777" w:rsidR="00510AC5" w:rsidRPr="006F4D3D" w:rsidRDefault="00510AC5" w:rsidP="00F4136F">
      <w:pPr>
        <w:rPr>
          <w:rFonts w:ascii="Arial Narrow" w:hAnsi="Arial Narrow" w:cs="Arial"/>
        </w:rPr>
      </w:pPr>
    </w:p>
    <w:p w14:paraId="4C80BCB0"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14:paraId="01D39404" w14:textId="77777777" w:rsidR="00510AC5" w:rsidRPr="006F4D3D" w:rsidRDefault="00510AC5" w:rsidP="00F4136F">
      <w:pPr>
        <w:rPr>
          <w:rFonts w:ascii="Arial Narrow" w:hAnsi="Arial Narrow" w:cs="Arial"/>
        </w:rPr>
      </w:pPr>
    </w:p>
    <w:p w14:paraId="2CE21C65"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14:paraId="79681858" w14:textId="77777777" w:rsidR="00510AC5" w:rsidRPr="006F4D3D" w:rsidRDefault="00510AC5" w:rsidP="00F4136F">
      <w:pPr>
        <w:rPr>
          <w:rFonts w:ascii="Arial Narrow" w:hAnsi="Arial Narrow" w:cs="Arial"/>
        </w:rPr>
      </w:pPr>
    </w:p>
    <w:p w14:paraId="297AEE04"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6C09E7A4" w14:textId="77777777" w:rsidR="00510AC5" w:rsidRPr="006F4D3D" w:rsidRDefault="00510AC5" w:rsidP="00F4136F">
      <w:pPr>
        <w:rPr>
          <w:rFonts w:ascii="Arial Narrow" w:hAnsi="Arial Narrow" w:cs="Arial"/>
        </w:rPr>
      </w:pPr>
    </w:p>
    <w:p w14:paraId="530876C3"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06C0FE2B" w14:textId="77777777" w:rsidR="009E7A3E" w:rsidRPr="006F4D3D" w:rsidRDefault="009E7A3E" w:rsidP="009E7A3E">
      <w:pPr>
        <w:jc w:val="both"/>
        <w:rPr>
          <w:rFonts w:ascii="Arial Narrow" w:hAnsi="Arial Narrow" w:cs="Arial"/>
        </w:rPr>
      </w:pPr>
    </w:p>
    <w:p w14:paraId="34E37D9B" w14:textId="77777777"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14:paraId="16566FD0" w14:textId="77777777" w:rsidR="00510AC5" w:rsidRPr="006F4D3D" w:rsidRDefault="00510AC5" w:rsidP="00F4136F">
      <w:pPr>
        <w:pStyle w:val="Default"/>
        <w:ind w:firstLine="700"/>
        <w:jc w:val="both"/>
        <w:rPr>
          <w:rFonts w:ascii="Arial Narrow" w:hAnsi="Arial Narrow" w:cs="Arial"/>
          <w:color w:val="auto"/>
        </w:rPr>
      </w:pPr>
    </w:p>
    <w:p w14:paraId="0D0C4380" w14:textId="77777777"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14:paraId="2A863D2C" w14:textId="77777777" w:rsidR="00693895" w:rsidRPr="006F4D3D" w:rsidRDefault="00693895" w:rsidP="00F4136F">
      <w:pPr>
        <w:autoSpaceDE w:val="0"/>
        <w:autoSpaceDN w:val="0"/>
        <w:jc w:val="both"/>
        <w:rPr>
          <w:rFonts w:ascii="Arial Narrow" w:eastAsia="SimSun" w:hAnsi="Arial Narrow"/>
        </w:rPr>
      </w:pPr>
    </w:p>
    <w:p w14:paraId="7AE5993F" w14:textId="77777777"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14:paraId="5535050A" w14:textId="77777777" w:rsidR="002B6794" w:rsidRDefault="002B6794" w:rsidP="00F4136F">
      <w:pPr>
        <w:autoSpaceDE w:val="0"/>
        <w:autoSpaceDN w:val="0"/>
        <w:jc w:val="both"/>
        <w:rPr>
          <w:rFonts w:ascii="Arial Narrow" w:hAnsi="Arial Narrow" w:cs="Arial"/>
          <w:b/>
        </w:rPr>
      </w:pPr>
    </w:p>
    <w:p w14:paraId="6E0F33E9" w14:textId="77777777" w:rsidR="00701D52" w:rsidRPr="006F4D3D" w:rsidRDefault="00701D52" w:rsidP="00701D52">
      <w:pPr>
        <w:pStyle w:val="Ttulo3"/>
        <w:numPr>
          <w:ilvl w:val="1"/>
          <w:numId w:val="25"/>
        </w:numPr>
      </w:pPr>
      <w:r>
        <w:t xml:space="preserve"> </w:t>
      </w:r>
      <w:bookmarkStart w:id="53" w:name="_Toc410128580"/>
      <w:r>
        <w:t>Demostración de Capacidad para Contratar</w:t>
      </w:r>
      <w:bookmarkEnd w:id="53"/>
      <w:r>
        <w:t xml:space="preserve"> </w:t>
      </w:r>
    </w:p>
    <w:p w14:paraId="58476555" w14:textId="77777777" w:rsidR="00701D52" w:rsidRPr="006F4D3D" w:rsidRDefault="00701D52" w:rsidP="00F4136F">
      <w:pPr>
        <w:autoSpaceDE w:val="0"/>
        <w:autoSpaceDN w:val="0"/>
        <w:jc w:val="both"/>
        <w:rPr>
          <w:rFonts w:ascii="Arial Narrow" w:hAnsi="Arial Narrow" w:cs="Arial"/>
          <w:b/>
        </w:rPr>
      </w:pPr>
    </w:p>
    <w:p w14:paraId="4607591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22F21184" w14:textId="77777777" w:rsidR="00510AC5" w:rsidRPr="003714DF" w:rsidRDefault="00510AC5" w:rsidP="00F4136F">
      <w:pPr>
        <w:rPr>
          <w:rFonts w:ascii="Arial Narrow" w:eastAsia="SimSun" w:hAnsi="Arial Narrow" w:cs="Arial"/>
        </w:rPr>
      </w:pPr>
    </w:p>
    <w:p w14:paraId="3B96AAFA"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lastRenderedPageBreak/>
        <w:t>Poseen las calificaciones profesionales y técnicas que aseguren su competencia, los recursos financieros, el equipo y demás medios físicos, la fiabilidad, la experiencia y el personal necesario para ejecutar el contrato.</w:t>
      </w:r>
    </w:p>
    <w:p w14:paraId="1E2A113D"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4EE41186" w14:textId="77777777" w:rsidR="00510AC5" w:rsidRPr="006F4D3D" w:rsidRDefault="00510AC5" w:rsidP="00F4136F">
      <w:pPr>
        <w:rPr>
          <w:rFonts w:ascii="Arial Narrow" w:eastAsia="SimSun" w:hAnsi="Arial Narrow" w:cs="Arial"/>
          <w:lang w:val="es-MX"/>
        </w:rPr>
      </w:pPr>
    </w:p>
    <w:p w14:paraId="1E811CA5"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A34AD0C" w14:textId="77777777" w:rsidR="00510AC5" w:rsidRPr="006F4D3D" w:rsidRDefault="00510AC5" w:rsidP="00F4136F">
      <w:pPr>
        <w:rPr>
          <w:rFonts w:ascii="Arial Narrow" w:eastAsia="SimSun" w:hAnsi="Arial Narrow" w:cs="Arial"/>
          <w:lang w:val="es-MX"/>
        </w:rPr>
      </w:pPr>
    </w:p>
    <w:p w14:paraId="31DF8DA9"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684A603D" w14:textId="77777777" w:rsidR="00510AC5" w:rsidRPr="006F4D3D" w:rsidRDefault="00510AC5" w:rsidP="00F4136F">
      <w:pPr>
        <w:rPr>
          <w:rFonts w:ascii="Arial Narrow" w:eastAsia="SimSun" w:hAnsi="Arial Narrow" w:cs="Arial"/>
          <w:lang w:val="es-MX"/>
        </w:rPr>
      </w:pPr>
    </w:p>
    <w:p w14:paraId="085AE7D2"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227C06BB" w14:textId="77777777" w:rsidR="00510AC5" w:rsidRPr="006F4D3D" w:rsidRDefault="00510AC5" w:rsidP="00F4136F">
      <w:pPr>
        <w:rPr>
          <w:rFonts w:ascii="Arial Narrow" w:eastAsia="SimSun" w:hAnsi="Arial Narrow" w:cs="Arial"/>
          <w:lang w:val="es-MX"/>
        </w:rPr>
      </w:pPr>
    </w:p>
    <w:p w14:paraId="0B1B0A8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27709C2A" w14:textId="77777777" w:rsidR="00510AC5" w:rsidRPr="006F4D3D" w:rsidRDefault="00510AC5" w:rsidP="00F4136F">
      <w:pPr>
        <w:rPr>
          <w:rFonts w:ascii="Arial Narrow" w:eastAsia="SimSun" w:hAnsi="Arial Narrow" w:cs="Arial"/>
          <w:lang w:val="es-MX"/>
        </w:rPr>
      </w:pPr>
    </w:p>
    <w:p w14:paraId="2623C20A" w14:textId="77777777" w:rsidR="00701D52" w:rsidRPr="006F4D3D" w:rsidRDefault="00701D52" w:rsidP="00701D52">
      <w:pPr>
        <w:pStyle w:val="Ttulo3"/>
        <w:numPr>
          <w:ilvl w:val="1"/>
          <w:numId w:val="25"/>
        </w:numPr>
      </w:pPr>
      <w:bookmarkStart w:id="54" w:name="_Toc159673567"/>
      <w:bookmarkStart w:id="55" w:name="_Toc185953140"/>
      <w:bookmarkEnd w:id="52"/>
      <w:r>
        <w:t xml:space="preserve"> </w:t>
      </w:r>
      <w:bookmarkStart w:id="56" w:name="_Toc410128581"/>
      <w:r>
        <w:t>Representante Legal</w:t>
      </w:r>
      <w:bookmarkEnd w:id="56"/>
      <w:r>
        <w:t xml:space="preserve"> </w:t>
      </w:r>
    </w:p>
    <w:bookmarkEnd w:id="54"/>
    <w:bookmarkEnd w:id="55"/>
    <w:p w14:paraId="44D7B7C0" w14:textId="77777777" w:rsidR="00CE5AC2" w:rsidRPr="00161AC3" w:rsidRDefault="00CE5AC2" w:rsidP="00F4136F">
      <w:pPr>
        <w:rPr>
          <w:rFonts w:ascii="Arial Narrow" w:hAnsi="Arial Narrow" w:cs="Arial"/>
        </w:rPr>
      </w:pPr>
    </w:p>
    <w:p w14:paraId="22B10A7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7CEBE054" w14:textId="77777777" w:rsidR="003257AA" w:rsidRPr="006F4D3D" w:rsidRDefault="003257AA" w:rsidP="00F4136F">
      <w:pPr>
        <w:pStyle w:val="Ttulo3"/>
      </w:pPr>
      <w:bookmarkStart w:id="57" w:name="_Toc185953139"/>
    </w:p>
    <w:p w14:paraId="0009F9F2" w14:textId="77777777" w:rsidR="00926487" w:rsidRPr="006F4D3D" w:rsidRDefault="00926487" w:rsidP="00926487">
      <w:pPr>
        <w:pStyle w:val="Ttulo3"/>
        <w:numPr>
          <w:ilvl w:val="1"/>
          <w:numId w:val="25"/>
        </w:numPr>
      </w:pPr>
      <w:bookmarkStart w:id="58" w:name="_Toc159673568"/>
      <w:bookmarkStart w:id="59" w:name="_Toc185953141"/>
      <w:bookmarkEnd w:id="57"/>
      <w:r>
        <w:t xml:space="preserve"> </w:t>
      </w:r>
      <w:bookmarkStart w:id="60" w:name="_Toc410128582"/>
      <w:r>
        <w:t>Subsanaciones</w:t>
      </w:r>
      <w:bookmarkEnd w:id="60"/>
    </w:p>
    <w:p w14:paraId="19C65D1B" w14:textId="77777777" w:rsidR="00926487" w:rsidRPr="006F4D3D" w:rsidRDefault="00926487" w:rsidP="00F4136F">
      <w:pPr>
        <w:jc w:val="both"/>
        <w:rPr>
          <w:rFonts w:ascii="Arial Narrow" w:hAnsi="Arial Narrow" w:cs="Arial"/>
        </w:rPr>
      </w:pPr>
    </w:p>
    <w:bookmarkEnd w:id="58"/>
    <w:bookmarkEnd w:id="59"/>
    <w:p w14:paraId="69EEA462"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0325275B" w14:textId="77777777" w:rsidR="00BB07D6" w:rsidRPr="006F4D3D" w:rsidRDefault="00BB07D6" w:rsidP="00BB07D6">
      <w:pPr>
        <w:jc w:val="both"/>
        <w:rPr>
          <w:rFonts w:ascii="Arial Narrow" w:hAnsi="Arial Narrow" w:cs="Arial"/>
          <w:lang w:val="es-ES_tradnl"/>
        </w:rPr>
      </w:pPr>
    </w:p>
    <w:p w14:paraId="4363709A"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58E393AC" w14:textId="77777777" w:rsidR="00BB07D6" w:rsidRPr="006F4D3D" w:rsidRDefault="00BB07D6" w:rsidP="00BB07D6">
      <w:pPr>
        <w:jc w:val="both"/>
        <w:rPr>
          <w:rFonts w:ascii="Arial Narrow" w:hAnsi="Arial Narrow" w:cs="Arial"/>
        </w:rPr>
      </w:pPr>
    </w:p>
    <w:p w14:paraId="2DA50228"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2E5075C0" w14:textId="77777777" w:rsidR="00BB07D6" w:rsidRPr="006F4D3D" w:rsidRDefault="00BB07D6" w:rsidP="00BB07D6">
      <w:pPr>
        <w:jc w:val="both"/>
        <w:rPr>
          <w:rFonts w:ascii="Arial Narrow" w:hAnsi="Arial Narrow" w:cs="Arial"/>
        </w:rPr>
      </w:pPr>
    </w:p>
    <w:p w14:paraId="5FC20996"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31F69A3B" w14:textId="77777777" w:rsidR="00BB07D6" w:rsidRPr="006F4D3D" w:rsidRDefault="00BB07D6" w:rsidP="00BB07D6">
      <w:pPr>
        <w:jc w:val="both"/>
        <w:rPr>
          <w:rFonts w:ascii="Arial Narrow" w:hAnsi="Arial Narrow" w:cs="Arial"/>
        </w:rPr>
      </w:pPr>
    </w:p>
    <w:p w14:paraId="5C87A1FF"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5A5EA84C" w14:textId="77777777" w:rsidR="00BB07D6" w:rsidRPr="006F4D3D" w:rsidRDefault="00BB07D6" w:rsidP="00F4136F">
      <w:pPr>
        <w:jc w:val="both"/>
        <w:rPr>
          <w:rFonts w:ascii="Arial Narrow" w:hAnsi="Arial Narrow" w:cs="Arial"/>
        </w:rPr>
      </w:pPr>
    </w:p>
    <w:p w14:paraId="7C6B64B1" w14:textId="77777777" w:rsidR="002B6794" w:rsidRDefault="002B6794" w:rsidP="00F4136F">
      <w:pPr>
        <w:jc w:val="both"/>
        <w:rPr>
          <w:rFonts w:ascii="Arial Narrow" w:hAnsi="Arial Narrow" w:cs="Arial"/>
        </w:rPr>
      </w:pPr>
      <w:r w:rsidRPr="006F4D3D">
        <w:rPr>
          <w:rFonts w:ascii="Arial Narrow" w:hAnsi="Arial Narrow" w:cs="Arial"/>
        </w:rPr>
        <w:lastRenderedPageBreak/>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F02C885" w14:textId="77777777" w:rsidR="00BE5B7D" w:rsidRPr="006F4D3D" w:rsidRDefault="00BE5B7D" w:rsidP="00F4136F">
      <w:pPr>
        <w:jc w:val="both"/>
        <w:rPr>
          <w:rFonts w:ascii="Arial Narrow" w:hAnsi="Arial Narrow" w:cs="Arial"/>
        </w:rPr>
      </w:pPr>
    </w:p>
    <w:p w14:paraId="68D377A5" w14:textId="77777777" w:rsidR="00926487" w:rsidRPr="006F4D3D" w:rsidRDefault="00926487" w:rsidP="00926487">
      <w:pPr>
        <w:pStyle w:val="Ttulo3"/>
        <w:numPr>
          <w:ilvl w:val="1"/>
          <w:numId w:val="25"/>
        </w:numPr>
      </w:pPr>
      <w:bookmarkStart w:id="61" w:name="_Toc159673570"/>
      <w:bookmarkStart w:id="62" w:name="_Toc185953143"/>
      <w:r>
        <w:t xml:space="preserve"> </w:t>
      </w:r>
      <w:bookmarkStart w:id="63" w:name="_Toc410128583"/>
      <w:r>
        <w:t>Rectificaciones Aritméticas</w:t>
      </w:r>
      <w:bookmarkEnd w:id="63"/>
    </w:p>
    <w:p w14:paraId="13A1F346" w14:textId="77777777" w:rsidR="00926487" w:rsidRDefault="00926487" w:rsidP="00F4136F">
      <w:pPr>
        <w:pStyle w:val="Ttulo3"/>
      </w:pPr>
    </w:p>
    <w:bookmarkEnd w:id="61"/>
    <w:bookmarkEnd w:id="62"/>
    <w:p w14:paraId="46FE8159"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2CB500A9" w14:textId="77777777" w:rsidR="00CE5AC2" w:rsidRPr="006F4D3D" w:rsidRDefault="00CE5AC2" w:rsidP="00F4136F">
      <w:pPr>
        <w:rPr>
          <w:rFonts w:ascii="Arial Narrow" w:hAnsi="Arial Narrow" w:cs="Arial"/>
        </w:rPr>
      </w:pPr>
    </w:p>
    <w:p w14:paraId="36E71841"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5A9A4CAE" w14:textId="77777777" w:rsidR="00CE5AC2" w:rsidRPr="006F4D3D" w:rsidRDefault="00CE5AC2" w:rsidP="00F4136F">
      <w:pPr>
        <w:rPr>
          <w:rFonts w:ascii="Arial Narrow" w:hAnsi="Arial Narrow" w:cs="Arial"/>
        </w:rPr>
      </w:pPr>
    </w:p>
    <w:p w14:paraId="6C7C8B98"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01044500" w14:textId="77777777" w:rsidR="00CE5AC2" w:rsidRPr="006F4D3D" w:rsidRDefault="00CE5AC2" w:rsidP="00F4136F">
      <w:pPr>
        <w:rPr>
          <w:rFonts w:ascii="Arial Narrow" w:hAnsi="Arial Narrow" w:cs="Arial"/>
        </w:rPr>
      </w:pPr>
    </w:p>
    <w:p w14:paraId="1BD7D15E"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187B7C0" w14:textId="77777777" w:rsidR="00CE5AC2" w:rsidRPr="006F4D3D" w:rsidRDefault="00CE5AC2" w:rsidP="00F4136F">
      <w:pPr>
        <w:rPr>
          <w:rFonts w:ascii="Arial Narrow" w:hAnsi="Arial Narrow" w:cs="Arial"/>
        </w:rPr>
      </w:pPr>
    </w:p>
    <w:p w14:paraId="0EA1135D"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470810B" w14:textId="77777777" w:rsidR="00CE5AC2" w:rsidRDefault="00CE5AC2" w:rsidP="00F4136F">
      <w:pPr>
        <w:rPr>
          <w:rFonts w:ascii="Arial Narrow" w:hAnsi="Arial Narrow" w:cs="Arial"/>
        </w:rPr>
      </w:pPr>
    </w:p>
    <w:p w14:paraId="7B136DEA" w14:textId="77777777" w:rsidR="00926487" w:rsidRPr="006F4D3D" w:rsidRDefault="00926487" w:rsidP="00926487">
      <w:pPr>
        <w:pStyle w:val="Ttulo3"/>
        <w:numPr>
          <w:ilvl w:val="1"/>
          <w:numId w:val="25"/>
        </w:numPr>
      </w:pPr>
      <w:r>
        <w:t xml:space="preserve"> </w:t>
      </w:r>
      <w:bookmarkStart w:id="64" w:name="_Toc410128584"/>
      <w:r>
        <w:t>Garantías</w:t>
      </w:r>
      <w:bookmarkEnd w:id="64"/>
    </w:p>
    <w:p w14:paraId="336CB1EE" w14:textId="77777777" w:rsidR="00926487" w:rsidRPr="006F4D3D" w:rsidRDefault="00926487" w:rsidP="00F4136F">
      <w:pPr>
        <w:rPr>
          <w:rFonts w:ascii="Arial Narrow" w:hAnsi="Arial Narrow" w:cs="Arial"/>
        </w:rPr>
      </w:pPr>
    </w:p>
    <w:p w14:paraId="6BF2BE1E"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5A7469C0" w14:textId="77777777" w:rsidR="0088493A" w:rsidRPr="006F4D3D" w:rsidRDefault="0088493A" w:rsidP="00F4136F">
      <w:pPr>
        <w:pStyle w:val="Textoindependiente"/>
        <w:rPr>
          <w:rFonts w:ascii="Arial Narrow" w:hAnsi="Arial Narrow" w:cs="Arial"/>
          <w:color w:val="auto"/>
        </w:rPr>
      </w:pPr>
    </w:p>
    <w:p w14:paraId="3F09D779"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779C05EF" w14:textId="77777777" w:rsidR="0037766B" w:rsidRPr="006F4D3D" w:rsidRDefault="0037766B" w:rsidP="00F4136F">
      <w:pPr>
        <w:pStyle w:val="Textoindependiente"/>
        <w:rPr>
          <w:rFonts w:ascii="Arial Narrow" w:hAnsi="Arial Narrow" w:cs="Arial"/>
          <w:color w:val="auto"/>
        </w:rPr>
      </w:pPr>
    </w:p>
    <w:p w14:paraId="379C9EE1" w14:textId="77777777" w:rsidR="00CE5AC2" w:rsidRPr="006F4D3D" w:rsidRDefault="001557DC" w:rsidP="00F4136F">
      <w:pPr>
        <w:pStyle w:val="Ttulo3"/>
      </w:pPr>
      <w:bookmarkStart w:id="65" w:name="_Toc159673575"/>
      <w:bookmarkStart w:id="66" w:name="_Toc185953148"/>
      <w:bookmarkStart w:id="67"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5"/>
      <w:bookmarkEnd w:id="66"/>
      <w:bookmarkEnd w:id="67"/>
    </w:p>
    <w:p w14:paraId="0E87FDBA" w14:textId="77777777" w:rsidR="00A1794E" w:rsidRPr="00161AC3" w:rsidRDefault="00A1794E" w:rsidP="00F4136F">
      <w:pPr>
        <w:autoSpaceDE w:val="0"/>
        <w:autoSpaceDN w:val="0"/>
        <w:adjustRightInd w:val="0"/>
        <w:jc w:val="both"/>
        <w:rPr>
          <w:rFonts w:ascii="Arial Narrow" w:hAnsi="Arial Narrow" w:cs="Arial"/>
          <w:lang w:val="es-ES"/>
        </w:rPr>
      </w:pPr>
    </w:p>
    <w:p w14:paraId="121D6FD6"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E581F1D" w14:textId="77777777" w:rsidR="00FC23CE" w:rsidRPr="006F4D3D" w:rsidRDefault="00FC23CE" w:rsidP="00F4136F">
      <w:pPr>
        <w:autoSpaceDE w:val="0"/>
        <w:autoSpaceDN w:val="0"/>
        <w:adjustRightInd w:val="0"/>
        <w:jc w:val="both"/>
        <w:rPr>
          <w:rFonts w:ascii="Arial Narrow" w:hAnsi="Arial Narrow" w:cs="Arial"/>
          <w:lang w:val="es-ES"/>
        </w:rPr>
      </w:pPr>
    </w:p>
    <w:p w14:paraId="65AE621E"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DF6F6C8" w14:textId="77777777" w:rsidR="00522F82" w:rsidRPr="006F4D3D" w:rsidRDefault="00522F82" w:rsidP="00F4136F">
      <w:pPr>
        <w:autoSpaceDE w:val="0"/>
        <w:autoSpaceDN w:val="0"/>
        <w:adjustRightInd w:val="0"/>
        <w:jc w:val="both"/>
        <w:rPr>
          <w:rFonts w:ascii="Arial Narrow" w:hAnsi="Arial Narrow" w:cs="Arial"/>
          <w:lang w:val="es-ES"/>
        </w:rPr>
      </w:pPr>
    </w:p>
    <w:p w14:paraId="36664759" w14:textId="77777777" w:rsidR="00522F82" w:rsidRPr="006F4D3D" w:rsidRDefault="00522F82" w:rsidP="00F4136F">
      <w:pPr>
        <w:pStyle w:val="Ttulo3"/>
      </w:pPr>
      <w:bookmarkStart w:id="68" w:name="_Toc410128586"/>
      <w:r w:rsidRPr="006F4D3D">
        <w:t>1.</w:t>
      </w:r>
      <w:r w:rsidR="002D7952" w:rsidRPr="006F4D3D">
        <w:t>2</w:t>
      </w:r>
      <w:r w:rsidR="0037766B">
        <w:t>3.</w:t>
      </w:r>
      <w:r w:rsidR="00A921A3" w:rsidRPr="006F4D3D">
        <w:t>2</w:t>
      </w:r>
      <w:r w:rsidRPr="006F4D3D">
        <w:t xml:space="preserve"> Garantía de Fiel Cumplimiento de Contrato</w:t>
      </w:r>
      <w:bookmarkEnd w:id="68"/>
      <w:r w:rsidRPr="006F4D3D">
        <w:t xml:space="preserve"> </w:t>
      </w:r>
    </w:p>
    <w:p w14:paraId="0CCC025E" w14:textId="77777777" w:rsidR="00522F82" w:rsidRPr="00161AC3" w:rsidRDefault="00522F82" w:rsidP="00F4136F">
      <w:pPr>
        <w:autoSpaceDE w:val="0"/>
        <w:autoSpaceDN w:val="0"/>
        <w:adjustRightInd w:val="0"/>
        <w:jc w:val="both"/>
        <w:rPr>
          <w:rFonts w:ascii="Arial Narrow" w:hAnsi="Arial Narrow" w:cs="Arial"/>
          <w:lang w:val="es-ES"/>
        </w:rPr>
      </w:pPr>
    </w:p>
    <w:p w14:paraId="09838C3F"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w:t>
      </w:r>
      <w:r w:rsidR="009E7A3E" w:rsidRPr="006F4D3D">
        <w:rPr>
          <w:rFonts w:ascii="Arial Narrow" w:eastAsia="SimSun" w:hAnsi="Arial Narrow" w:cs="Arial"/>
          <w:lang w:val="es-MX"/>
        </w:rPr>
        <w:lastRenderedPageBreak/>
        <w:t xml:space="preserve">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6A7F3ED" w14:textId="77777777" w:rsidR="00DD5171" w:rsidRPr="006F4D3D" w:rsidRDefault="00DD5171" w:rsidP="00F4136F">
      <w:pPr>
        <w:autoSpaceDE w:val="0"/>
        <w:autoSpaceDN w:val="0"/>
        <w:adjustRightInd w:val="0"/>
        <w:jc w:val="both"/>
        <w:rPr>
          <w:rFonts w:ascii="Arial Narrow" w:hAnsi="Arial Narrow" w:cs="Arial"/>
          <w:lang w:val="es-ES"/>
        </w:rPr>
      </w:pPr>
    </w:p>
    <w:p w14:paraId="444596ED" w14:textId="77777777" w:rsidR="0073266C" w:rsidRPr="006F4D3D" w:rsidRDefault="0073266C" w:rsidP="00F4136F">
      <w:pPr>
        <w:jc w:val="both"/>
        <w:rPr>
          <w:rFonts w:ascii="Arial Narrow" w:hAnsi="Arial Narrow" w:cs="Arial"/>
        </w:rPr>
      </w:pPr>
      <w:bookmarkStart w:id="69" w:name="_Toc159673577"/>
      <w:bookmarkStart w:id="70"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3CBBD50B" w14:textId="77777777" w:rsidR="003257AA" w:rsidRPr="006F4D3D" w:rsidRDefault="003257AA" w:rsidP="00F4136F">
      <w:pPr>
        <w:jc w:val="both"/>
        <w:rPr>
          <w:rFonts w:ascii="Arial Narrow" w:hAnsi="Arial Narrow" w:cs="Arial"/>
        </w:rPr>
      </w:pPr>
    </w:p>
    <w:p w14:paraId="0CE8E3C3"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14:paraId="5D765E5E" w14:textId="77777777" w:rsidR="00DD5171" w:rsidRDefault="00DD5171" w:rsidP="00F4136F">
      <w:pPr>
        <w:jc w:val="both"/>
        <w:rPr>
          <w:rFonts w:ascii="Arial Narrow" w:hAnsi="Arial Narrow" w:cs="Arial"/>
          <w:lang w:val="es-ES"/>
        </w:rPr>
      </w:pPr>
    </w:p>
    <w:p w14:paraId="210F34A3" w14:textId="77777777" w:rsidR="00926487" w:rsidRPr="006F4D3D" w:rsidRDefault="00926487" w:rsidP="00926487">
      <w:pPr>
        <w:pStyle w:val="Ttulo3"/>
        <w:numPr>
          <w:ilvl w:val="1"/>
          <w:numId w:val="25"/>
        </w:numPr>
      </w:pPr>
      <w:r>
        <w:t xml:space="preserve"> </w:t>
      </w:r>
      <w:bookmarkStart w:id="71" w:name="_Toc410128587"/>
      <w:r>
        <w:t>Devolución de las Garantías</w:t>
      </w:r>
      <w:bookmarkEnd w:id="71"/>
    </w:p>
    <w:bookmarkEnd w:id="69"/>
    <w:bookmarkEnd w:id="70"/>
    <w:p w14:paraId="5F6307B0" w14:textId="77777777" w:rsidR="00167CD8" w:rsidRPr="00161AC3" w:rsidRDefault="00EF78CF" w:rsidP="00926487">
      <w:pPr>
        <w:pStyle w:val="Ttulo3"/>
        <w:rPr>
          <w:rFonts w:eastAsia="SimSun"/>
          <w:lang w:val="es-MX"/>
        </w:rPr>
      </w:pPr>
      <w:r w:rsidRPr="006F4D3D">
        <w:t xml:space="preserve"> </w:t>
      </w:r>
    </w:p>
    <w:p w14:paraId="752AC6CC" w14:textId="77777777"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14:paraId="0519747A" w14:textId="77777777" w:rsidR="0085131B" w:rsidRPr="006F4D3D" w:rsidRDefault="0085131B" w:rsidP="00560BEC">
      <w:pPr>
        <w:ind w:left="851" w:hanging="360"/>
        <w:jc w:val="both"/>
        <w:rPr>
          <w:rFonts w:ascii="Arial Narrow" w:hAnsi="Arial Narrow" w:cs="Arial"/>
        </w:rPr>
      </w:pPr>
    </w:p>
    <w:p w14:paraId="3C96233E" w14:textId="77777777"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14:paraId="66D2E0D5" w14:textId="77777777" w:rsidR="00CE5AC2" w:rsidRPr="006F4D3D" w:rsidRDefault="00CE5AC2" w:rsidP="00926487">
      <w:pPr>
        <w:pStyle w:val="Ttulo2"/>
      </w:pPr>
    </w:p>
    <w:p w14:paraId="43082704" w14:textId="77777777" w:rsidR="006B7237" w:rsidRPr="006F4D3D" w:rsidRDefault="006B7237" w:rsidP="006B7237">
      <w:pPr>
        <w:pStyle w:val="Ttulo3"/>
        <w:numPr>
          <w:ilvl w:val="1"/>
          <w:numId w:val="25"/>
        </w:numPr>
      </w:pPr>
      <w:bookmarkStart w:id="72" w:name="_Toc159673580"/>
      <w:bookmarkStart w:id="73" w:name="_Toc185953153"/>
      <w:r>
        <w:t xml:space="preserve"> </w:t>
      </w:r>
      <w:bookmarkStart w:id="74" w:name="_Toc410128588"/>
      <w:r>
        <w:t>Consultas</w:t>
      </w:r>
      <w:bookmarkEnd w:id="74"/>
    </w:p>
    <w:p w14:paraId="2ACDA3EA" w14:textId="77777777" w:rsidR="006B7237" w:rsidRDefault="006B7237" w:rsidP="00F4136F">
      <w:pPr>
        <w:pStyle w:val="Ttulo3"/>
      </w:pPr>
    </w:p>
    <w:bookmarkEnd w:id="72"/>
    <w:bookmarkEnd w:id="73"/>
    <w:p w14:paraId="2E160B38"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1EB93A90" w14:textId="77777777" w:rsidR="0070750F" w:rsidRPr="006F4D3D" w:rsidRDefault="0070750F" w:rsidP="00F4136F">
      <w:pPr>
        <w:jc w:val="both"/>
        <w:rPr>
          <w:rFonts w:ascii="Arial Narrow" w:hAnsi="Arial Narrow" w:cs="Arial"/>
        </w:rPr>
      </w:pPr>
    </w:p>
    <w:p w14:paraId="43086A46"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34E1CF9B" w14:textId="77777777" w:rsidR="00A87FF4" w:rsidRPr="006F4D3D" w:rsidRDefault="00A87FF4" w:rsidP="00F4136F">
      <w:pPr>
        <w:rPr>
          <w:rFonts w:ascii="Arial Narrow" w:hAnsi="Arial Narrow" w:cs="Arial"/>
        </w:rPr>
      </w:pPr>
    </w:p>
    <w:p w14:paraId="71809369" w14:textId="77777777" w:rsidR="00A02741" w:rsidRPr="000531A8" w:rsidRDefault="00A02741" w:rsidP="00A02741">
      <w:pPr>
        <w:ind w:left="708" w:firstLine="708"/>
        <w:rPr>
          <w:rFonts w:ascii="Arial Narrow" w:hAnsi="Arial Narrow" w:cs="Arial"/>
          <w:b/>
        </w:rPr>
      </w:pPr>
      <w:r w:rsidRPr="000531A8">
        <w:rPr>
          <w:rFonts w:ascii="Arial Narrow" w:hAnsi="Arial Narrow" w:cs="Arial"/>
          <w:b/>
        </w:rPr>
        <w:t>COMITÉ DE COMPRAS Y CONTRATACIONES.</w:t>
      </w:r>
    </w:p>
    <w:p w14:paraId="6CA416C2" w14:textId="6DB202C5" w:rsidR="00A02741" w:rsidRPr="006946C3" w:rsidRDefault="00A02741" w:rsidP="00A02741">
      <w:pPr>
        <w:rPr>
          <w:rFonts w:ascii="Arial Narrow" w:hAnsi="Arial Narrow" w:cs="Arial"/>
          <w:b/>
          <w:color w:val="800000"/>
        </w:rPr>
      </w:pPr>
      <w:r w:rsidRPr="006946C3">
        <w:rPr>
          <w:rFonts w:ascii="Arial Narrow" w:hAnsi="Arial Narrow" w:cs="Arial"/>
          <w:b/>
        </w:rPr>
        <w:t xml:space="preserve">                          </w:t>
      </w:r>
      <w:r>
        <w:rPr>
          <w:rFonts w:ascii="Arial Narrow" w:hAnsi="Arial Narrow" w:cs="Arial"/>
          <w:b/>
          <w:color w:val="800000"/>
        </w:rPr>
        <w:t xml:space="preserve">Ayuntamiento Municipal de </w:t>
      </w:r>
      <w:r w:rsidR="00772DFF">
        <w:rPr>
          <w:rFonts w:ascii="Arial Narrow" w:hAnsi="Arial Narrow" w:cs="Arial"/>
          <w:b/>
          <w:color w:val="800000"/>
        </w:rPr>
        <w:t>Puñal</w:t>
      </w:r>
      <w:r w:rsidRPr="006946C3">
        <w:rPr>
          <w:rFonts w:ascii="Arial Narrow" w:hAnsi="Arial Narrow" w:cs="Arial"/>
          <w:b/>
          <w:color w:val="800000"/>
        </w:rPr>
        <w:t xml:space="preserve">                   </w:t>
      </w:r>
    </w:p>
    <w:p w14:paraId="6E09F4CE" w14:textId="76F397DF" w:rsidR="00A02741" w:rsidRPr="006946C3" w:rsidRDefault="00A02741" w:rsidP="00A02741">
      <w:pPr>
        <w:ind w:left="708" w:firstLine="708"/>
        <w:rPr>
          <w:rFonts w:ascii="Arial Narrow" w:hAnsi="Arial Narrow" w:cs="Arial"/>
          <w:b/>
          <w:color w:val="800000"/>
        </w:rPr>
      </w:pPr>
      <w:r w:rsidRPr="006946C3">
        <w:rPr>
          <w:rFonts w:ascii="Arial Narrow" w:hAnsi="Arial Narrow" w:cs="Arial"/>
        </w:rPr>
        <w:t>Referencia:</w:t>
      </w:r>
      <w:r w:rsidRPr="006946C3">
        <w:rPr>
          <w:rFonts w:ascii="Arial Narrow" w:hAnsi="Arial Narrow" w:cs="Arial"/>
        </w:rPr>
        <w:tab/>
      </w:r>
      <w:r w:rsidRPr="006946C3">
        <w:rPr>
          <w:rFonts w:ascii="Arial Narrow" w:hAnsi="Arial Narrow" w:cs="Arial"/>
        </w:rPr>
        <w:tab/>
      </w:r>
      <w:r>
        <w:rPr>
          <w:rFonts w:ascii="Arial Narrow" w:hAnsi="Arial Narrow" w:cs="Arial"/>
          <w:b/>
        </w:rPr>
        <w:t>AM</w:t>
      </w:r>
      <w:r w:rsidR="00772DFF">
        <w:rPr>
          <w:rFonts w:ascii="Arial Narrow" w:hAnsi="Arial Narrow" w:cs="Arial"/>
          <w:b/>
        </w:rPr>
        <w:t>P</w:t>
      </w:r>
      <w:r w:rsidRPr="006946C3">
        <w:rPr>
          <w:rFonts w:ascii="Arial Narrow" w:hAnsi="Arial Narrow" w:cs="Arial"/>
          <w:b/>
          <w:lang w:val="es-ES_tradnl"/>
        </w:rPr>
        <w:t>-</w:t>
      </w:r>
      <w:r w:rsidRPr="006946C3">
        <w:rPr>
          <w:rFonts w:ascii="Arial Narrow" w:hAnsi="Arial Narrow" w:cs="Arial"/>
          <w:b/>
          <w:lang w:val="es-ES"/>
        </w:rPr>
        <w:t>CCC-</w:t>
      </w:r>
      <w:r w:rsidR="00140503">
        <w:rPr>
          <w:rFonts w:ascii="Arial Narrow" w:hAnsi="Arial Narrow" w:cs="Arial"/>
          <w:b/>
          <w:lang w:val="es-ES"/>
        </w:rPr>
        <w:t>CP</w:t>
      </w:r>
      <w:r w:rsidRPr="006946C3">
        <w:rPr>
          <w:rFonts w:ascii="Arial Narrow" w:hAnsi="Arial Narrow" w:cs="Arial"/>
          <w:b/>
          <w:lang w:val="es-ES"/>
        </w:rPr>
        <w:t xml:space="preserve">- </w:t>
      </w:r>
      <w:r>
        <w:rPr>
          <w:rFonts w:ascii="Arial Narrow" w:hAnsi="Arial Narrow" w:cs="Arial"/>
          <w:b/>
          <w:lang w:val="es-ES"/>
        </w:rPr>
        <w:t>2021</w:t>
      </w:r>
      <w:r w:rsidRPr="006946C3">
        <w:rPr>
          <w:rFonts w:ascii="Arial Narrow" w:hAnsi="Arial Narrow" w:cs="Arial"/>
          <w:b/>
          <w:lang w:val="es-ES"/>
        </w:rPr>
        <w:t>-</w:t>
      </w:r>
      <w:r>
        <w:rPr>
          <w:rFonts w:ascii="Arial Narrow" w:hAnsi="Arial Narrow" w:cs="Arial"/>
          <w:b/>
          <w:lang w:val="es-ES"/>
        </w:rPr>
        <w:t>000</w:t>
      </w:r>
      <w:r w:rsidR="003340C7">
        <w:rPr>
          <w:rFonts w:ascii="Arial Narrow" w:hAnsi="Arial Narrow" w:cs="Arial"/>
          <w:b/>
          <w:lang w:val="es-ES"/>
        </w:rPr>
        <w:t>4</w:t>
      </w:r>
      <w:r w:rsidRPr="006946C3">
        <w:rPr>
          <w:rFonts w:ascii="Arial Narrow" w:hAnsi="Arial Narrow" w:cs="Arial"/>
        </w:rPr>
        <w:t xml:space="preserve">                      </w:t>
      </w:r>
    </w:p>
    <w:p w14:paraId="0F016512" w14:textId="06F85765" w:rsidR="00A02741" w:rsidRPr="006946C3" w:rsidRDefault="00A02741" w:rsidP="00A02741">
      <w:pPr>
        <w:ind w:left="708" w:firstLine="708"/>
        <w:rPr>
          <w:rFonts w:ascii="Arial Narrow" w:hAnsi="Arial Narrow" w:cs="Arial"/>
          <w:b/>
          <w:color w:val="800000"/>
        </w:rPr>
      </w:pPr>
      <w:r w:rsidRPr="006946C3">
        <w:rPr>
          <w:rFonts w:ascii="Arial Narrow" w:hAnsi="Arial Narrow" w:cs="Arial"/>
        </w:rPr>
        <w:t>Dirección:</w:t>
      </w:r>
      <w:r w:rsidRPr="006946C3">
        <w:rPr>
          <w:rFonts w:ascii="Arial Narrow" w:hAnsi="Arial Narrow" w:cs="Arial"/>
        </w:rPr>
        <w:tab/>
      </w:r>
      <w:r w:rsidRPr="006946C3">
        <w:rPr>
          <w:rFonts w:ascii="Arial Narrow" w:hAnsi="Arial Narrow" w:cs="Arial"/>
        </w:rPr>
        <w:tab/>
      </w:r>
      <w:r w:rsidRPr="00F51F53">
        <w:rPr>
          <w:b/>
          <w:bCs/>
        </w:rPr>
        <w:t xml:space="preserve">Calle </w:t>
      </w:r>
      <w:proofErr w:type="spellStart"/>
      <w:r w:rsidR="00772DFF">
        <w:rPr>
          <w:rStyle w:val="Style20"/>
        </w:rPr>
        <w:t>Mamoro</w:t>
      </w:r>
      <w:proofErr w:type="spellEnd"/>
      <w:r w:rsidR="00772DFF">
        <w:rPr>
          <w:rStyle w:val="Style20"/>
        </w:rPr>
        <w:t xml:space="preserve"> Fernández, #</w:t>
      </w:r>
      <w:proofErr w:type="gramStart"/>
      <w:r w:rsidR="00772DFF">
        <w:rPr>
          <w:rStyle w:val="Style20"/>
        </w:rPr>
        <w:t xml:space="preserve">3 </w:t>
      </w:r>
      <w:r w:rsidRPr="005E69BA">
        <w:rPr>
          <w:rFonts w:ascii="Arial Narrow" w:hAnsi="Arial Narrow" w:cs="Arial"/>
          <w:b/>
          <w:bCs/>
        </w:rPr>
        <w:t>,</w:t>
      </w:r>
      <w:proofErr w:type="gramEnd"/>
      <w:r w:rsidRPr="00F2320C">
        <w:rPr>
          <w:rFonts w:ascii="Arial Narrow" w:hAnsi="Arial Narrow" w:cs="Arial"/>
          <w:b/>
        </w:rPr>
        <w:t xml:space="preserve"> Centro de la Ciudad</w:t>
      </w:r>
    </w:p>
    <w:p w14:paraId="438F1C1C" w14:textId="084BE17A" w:rsidR="00A02741" w:rsidRPr="006946C3" w:rsidRDefault="00A02741" w:rsidP="00A02741">
      <w:pPr>
        <w:ind w:left="708" w:firstLine="708"/>
        <w:rPr>
          <w:rFonts w:ascii="Arial Narrow" w:hAnsi="Arial Narrow" w:cs="Arial"/>
        </w:rPr>
      </w:pPr>
      <w:r w:rsidRPr="006946C3">
        <w:rPr>
          <w:rFonts w:ascii="Arial Narrow" w:hAnsi="Arial Narrow" w:cs="Arial"/>
        </w:rPr>
        <w:t>Teléfonos:</w:t>
      </w:r>
      <w:r w:rsidRPr="006946C3">
        <w:rPr>
          <w:rFonts w:ascii="Arial Narrow" w:hAnsi="Arial Narrow" w:cs="Arial"/>
        </w:rPr>
        <w:tab/>
      </w:r>
      <w:r w:rsidRPr="006946C3">
        <w:rPr>
          <w:rFonts w:ascii="Arial Narrow" w:hAnsi="Arial Narrow" w:cs="Arial"/>
        </w:rPr>
        <w:tab/>
      </w:r>
      <w:r w:rsidRPr="00F2320C">
        <w:rPr>
          <w:rFonts w:ascii="Arial Narrow" w:hAnsi="Arial Narrow" w:cs="Arial"/>
          <w:b/>
        </w:rPr>
        <w:t>8</w:t>
      </w:r>
      <w:r w:rsidR="008759FB">
        <w:rPr>
          <w:rFonts w:ascii="Arial Narrow" w:hAnsi="Arial Narrow" w:cs="Arial"/>
          <w:b/>
        </w:rPr>
        <w:t>09-</w:t>
      </w:r>
      <w:r w:rsidR="00772DFF">
        <w:rPr>
          <w:rFonts w:ascii="Arial Narrow" w:hAnsi="Arial Narrow" w:cs="Arial"/>
          <w:b/>
        </w:rPr>
        <w:t>612</w:t>
      </w:r>
      <w:r w:rsidR="008759FB">
        <w:rPr>
          <w:rFonts w:ascii="Arial Narrow" w:hAnsi="Arial Narrow" w:cs="Arial"/>
          <w:b/>
        </w:rPr>
        <w:t>-</w:t>
      </w:r>
      <w:r w:rsidR="00772DFF">
        <w:rPr>
          <w:rFonts w:ascii="Arial Narrow" w:hAnsi="Arial Narrow" w:cs="Arial"/>
          <w:b/>
        </w:rPr>
        <w:t>7002</w:t>
      </w:r>
    </w:p>
    <w:p w14:paraId="64363D54" w14:textId="234FE50B" w:rsidR="00A02741" w:rsidRPr="006946C3" w:rsidRDefault="00A02741" w:rsidP="00A02741">
      <w:pPr>
        <w:ind w:left="708" w:firstLine="708"/>
        <w:rPr>
          <w:rFonts w:ascii="Arial Narrow" w:hAnsi="Arial Narrow" w:cs="Arial"/>
          <w:b/>
          <w:color w:val="800000"/>
        </w:rPr>
      </w:pPr>
      <w:r w:rsidRPr="004D6999">
        <w:rPr>
          <w:rFonts w:ascii="Arial Narrow" w:hAnsi="Arial Narrow" w:cs="Arial"/>
        </w:rPr>
        <w:t>Correo Electrónico:</w:t>
      </w:r>
      <w:r w:rsidRPr="006946C3">
        <w:rPr>
          <w:rFonts w:ascii="Arial Narrow" w:hAnsi="Arial Narrow"/>
          <w:color w:val="C00000"/>
        </w:rPr>
        <w:tab/>
      </w:r>
      <w:r w:rsidRPr="00F2320C">
        <w:rPr>
          <w:rFonts w:ascii="Arial Narrow" w:hAnsi="Arial Narrow" w:cs="Arial"/>
          <w:b/>
        </w:rPr>
        <w:t>info@ayuntamiento</w:t>
      </w:r>
      <w:r w:rsidR="00772DFF">
        <w:rPr>
          <w:rFonts w:ascii="Arial Narrow" w:hAnsi="Arial Narrow" w:cs="Arial"/>
          <w:b/>
        </w:rPr>
        <w:t>punal</w:t>
      </w:r>
      <w:r w:rsidRPr="00F2320C">
        <w:rPr>
          <w:rFonts w:ascii="Arial Narrow" w:hAnsi="Arial Narrow" w:cs="Arial"/>
          <w:b/>
        </w:rPr>
        <w:t>.gob.do</w:t>
      </w:r>
    </w:p>
    <w:p w14:paraId="6680FC78" w14:textId="77777777" w:rsidR="00CB20F2" w:rsidRPr="006F4D3D" w:rsidRDefault="00CB20F2" w:rsidP="00F4136F">
      <w:pPr>
        <w:ind w:left="708" w:firstLine="708"/>
        <w:rPr>
          <w:rFonts w:ascii="Arial Narrow" w:hAnsi="Arial Narrow" w:cs="Arial"/>
          <w:b/>
          <w:color w:val="800000"/>
        </w:rPr>
      </w:pPr>
    </w:p>
    <w:p w14:paraId="7D627450" w14:textId="77777777" w:rsidR="006B7237" w:rsidRPr="006F4D3D" w:rsidRDefault="006B7237" w:rsidP="006B7237">
      <w:pPr>
        <w:pStyle w:val="Ttulo3"/>
        <w:numPr>
          <w:ilvl w:val="1"/>
          <w:numId w:val="25"/>
        </w:numPr>
      </w:pPr>
      <w:r>
        <w:t xml:space="preserve"> </w:t>
      </w:r>
      <w:bookmarkStart w:id="75" w:name="_Toc410128589"/>
      <w:r>
        <w:t>Circulares</w:t>
      </w:r>
      <w:bookmarkEnd w:id="75"/>
    </w:p>
    <w:p w14:paraId="45151068" w14:textId="77777777" w:rsidR="00EB43A1" w:rsidRPr="00161AC3" w:rsidRDefault="00EB43A1" w:rsidP="00F4136F">
      <w:pPr>
        <w:rPr>
          <w:rFonts w:ascii="Arial Narrow" w:hAnsi="Arial Narrow"/>
          <w:lang w:val="es-ES"/>
        </w:rPr>
      </w:pPr>
    </w:p>
    <w:p w14:paraId="54233C9F"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w:t>
      </w:r>
      <w:r w:rsidRPr="006F4D3D">
        <w:rPr>
          <w:rFonts w:ascii="Arial Narrow" w:hAnsi="Arial Narrow" w:cs="Arial"/>
        </w:rPr>
        <w:lastRenderedPageBreak/>
        <w:t>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66D98D9B" w14:textId="77777777" w:rsidR="00EE6EC3" w:rsidRPr="006F4D3D" w:rsidRDefault="00EE6EC3" w:rsidP="00F4136F">
      <w:pPr>
        <w:pStyle w:val="Ttulo3"/>
      </w:pPr>
      <w:bookmarkStart w:id="76" w:name="_Toc159673585"/>
      <w:bookmarkStart w:id="77" w:name="_Toc185953158"/>
    </w:p>
    <w:p w14:paraId="431A5816" w14:textId="77777777" w:rsidR="006B7237" w:rsidRPr="006F4D3D" w:rsidRDefault="006B7237" w:rsidP="006B7237">
      <w:pPr>
        <w:pStyle w:val="Ttulo3"/>
        <w:numPr>
          <w:ilvl w:val="1"/>
          <w:numId w:val="25"/>
        </w:numPr>
      </w:pPr>
      <w:r>
        <w:t xml:space="preserve"> </w:t>
      </w:r>
      <w:bookmarkStart w:id="78" w:name="_Toc410128590"/>
      <w:r>
        <w:t>Enmiendas</w:t>
      </w:r>
      <w:bookmarkEnd w:id="78"/>
    </w:p>
    <w:p w14:paraId="64B22998" w14:textId="77777777" w:rsidR="006B7237" w:rsidRDefault="006B7237" w:rsidP="00F4136F">
      <w:pPr>
        <w:pStyle w:val="Ttulo3"/>
      </w:pPr>
    </w:p>
    <w:bookmarkEnd w:id="76"/>
    <w:bookmarkEnd w:id="77"/>
    <w:p w14:paraId="21F291C0"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71CE2AF2" w14:textId="77777777" w:rsidR="00CE5AC2" w:rsidRPr="006F4D3D" w:rsidRDefault="00CE5AC2" w:rsidP="00F4136F">
      <w:pPr>
        <w:pStyle w:val="Textoindependiente"/>
        <w:rPr>
          <w:rFonts w:ascii="Arial Narrow" w:hAnsi="Arial Narrow" w:cs="Arial"/>
          <w:color w:val="auto"/>
        </w:rPr>
      </w:pPr>
    </w:p>
    <w:p w14:paraId="0D526899"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14:paraId="2D83719A" w14:textId="77777777" w:rsidR="006B7237" w:rsidRPr="006F4D3D" w:rsidRDefault="006B7237" w:rsidP="006B7237">
      <w:pPr>
        <w:pStyle w:val="Ttulo3"/>
      </w:pPr>
    </w:p>
    <w:p w14:paraId="26A9E761" w14:textId="77777777" w:rsidR="006B7237" w:rsidRPr="006F4D3D" w:rsidRDefault="006B7237" w:rsidP="006B7237">
      <w:pPr>
        <w:pStyle w:val="Ttulo3"/>
        <w:numPr>
          <w:ilvl w:val="1"/>
          <w:numId w:val="25"/>
        </w:numPr>
      </w:pPr>
      <w:r>
        <w:t xml:space="preserve"> </w:t>
      </w:r>
      <w:bookmarkStart w:id="79" w:name="_Toc410128591"/>
      <w:r>
        <w:t>Reclamos, Impugnaciones y Controversias</w:t>
      </w:r>
      <w:bookmarkEnd w:id="79"/>
    </w:p>
    <w:p w14:paraId="5F1E442F" w14:textId="77777777" w:rsidR="002A2944" w:rsidRDefault="002A2944" w:rsidP="00F4136F">
      <w:pPr>
        <w:jc w:val="both"/>
        <w:rPr>
          <w:rFonts w:ascii="Arial Narrow" w:hAnsi="Arial Narrow" w:cs="Arial"/>
        </w:rPr>
      </w:pPr>
    </w:p>
    <w:p w14:paraId="272AB803"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2CE20503" w14:textId="77777777" w:rsidR="00CE5AC2" w:rsidRPr="006F4D3D" w:rsidRDefault="00CE5AC2" w:rsidP="00F4136F">
      <w:pPr>
        <w:pStyle w:val="Default"/>
        <w:jc w:val="both"/>
        <w:rPr>
          <w:rFonts w:ascii="Arial Narrow" w:hAnsi="Arial Narrow" w:cs="Arial"/>
          <w:color w:val="auto"/>
        </w:rPr>
      </w:pPr>
    </w:p>
    <w:p w14:paraId="75E70739"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3B0D0C52" w14:textId="77777777" w:rsidR="0070750F" w:rsidRPr="006F4D3D" w:rsidRDefault="0070750F" w:rsidP="00F4136F">
      <w:pPr>
        <w:ind w:left="830"/>
        <w:jc w:val="both"/>
        <w:rPr>
          <w:rFonts w:ascii="Arial Narrow" w:hAnsi="Arial Narrow" w:cs="Arial"/>
        </w:rPr>
      </w:pPr>
    </w:p>
    <w:p w14:paraId="7E9E6D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1EECB3AF" w14:textId="77777777" w:rsidR="00737B38" w:rsidRPr="006F4D3D" w:rsidRDefault="00737B38" w:rsidP="00F4136F">
      <w:pPr>
        <w:jc w:val="both"/>
        <w:rPr>
          <w:rFonts w:ascii="Arial Narrow" w:hAnsi="Arial Narrow" w:cs="Arial"/>
        </w:rPr>
      </w:pPr>
    </w:p>
    <w:p w14:paraId="79B6013C"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565A51A2" w14:textId="77777777" w:rsidR="0070750F" w:rsidRPr="006F4D3D" w:rsidRDefault="0070750F" w:rsidP="00F4136F">
      <w:pPr>
        <w:ind w:left="900" w:hanging="430"/>
        <w:jc w:val="both"/>
        <w:rPr>
          <w:rFonts w:ascii="Arial Narrow" w:hAnsi="Arial Narrow" w:cs="Arial"/>
        </w:rPr>
      </w:pPr>
    </w:p>
    <w:p w14:paraId="61FA90FC"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64990B48" w14:textId="77777777" w:rsidR="0070750F" w:rsidRPr="006F4D3D" w:rsidRDefault="0070750F" w:rsidP="00F4136F">
      <w:pPr>
        <w:ind w:left="900" w:hanging="430"/>
        <w:jc w:val="both"/>
        <w:rPr>
          <w:rFonts w:ascii="Arial Narrow" w:hAnsi="Arial Narrow" w:cs="Arial"/>
        </w:rPr>
      </w:pPr>
    </w:p>
    <w:p w14:paraId="5E52AD09"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24C510FB" w14:textId="77777777" w:rsidR="00FD553C" w:rsidRPr="006F4D3D" w:rsidRDefault="00FD553C" w:rsidP="00FD553C">
      <w:pPr>
        <w:jc w:val="both"/>
        <w:rPr>
          <w:rFonts w:ascii="Arial Narrow" w:hAnsi="Arial Narrow" w:cs="Arial"/>
        </w:rPr>
      </w:pPr>
    </w:p>
    <w:p w14:paraId="37293770"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lastRenderedPageBreak/>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43409DC0" w14:textId="77777777" w:rsidR="0070750F" w:rsidRPr="006F4D3D" w:rsidRDefault="0070750F" w:rsidP="00F4136F">
      <w:pPr>
        <w:ind w:left="1190"/>
        <w:jc w:val="both"/>
        <w:rPr>
          <w:rFonts w:ascii="Arial Narrow" w:hAnsi="Arial Narrow" w:cs="Arial"/>
        </w:rPr>
      </w:pPr>
    </w:p>
    <w:p w14:paraId="20F0B554"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D69248B" w14:textId="77777777" w:rsidR="00FD553C" w:rsidRPr="006F4D3D" w:rsidRDefault="00FD553C" w:rsidP="00FD553C">
      <w:pPr>
        <w:jc w:val="both"/>
        <w:rPr>
          <w:rFonts w:ascii="Arial Narrow" w:hAnsi="Arial Narrow" w:cs="Arial"/>
        </w:rPr>
      </w:pPr>
    </w:p>
    <w:p w14:paraId="55ABB7D8"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37B8C105" w14:textId="77777777" w:rsidR="00CE5AC2" w:rsidRPr="006F4D3D" w:rsidRDefault="00CE5AC2" w:rsidP="00F4136F">
      <w:pPr>
        <w:pStyle w:val="Default"/>
        <w:jc w:val="both"/>
        <w:rPr>
          <w:rFonts w:ascii="Arial Narrow" w:hAnsi="Arial Narrow" w:cs="Arial"/>
          <w:color w:val="auto"/>
        </w:rPr>
      </w:pPr>
    </w:p>
    <w:p w14:paraId="45D1B7B4"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19815AE5" w14:textId="77777777" w:rsidR="00CE5AC2" w:rsidRPr="006F4D3D" w:rsidRDefault="00CE5AC2" w:rsidP="00F4136F">
      <w:pPr>
        <w:pStyle w:val="Default"/>
        <w:jc w:val="both"/>
        <w:rPr>
          <w:rFonts w:ascii="Arial Narrow" w:hAnsi="Arial Narrow" w:cs="Arial"/>
          <w:color w:val="auto"/>
        </w:rPr>
      </w:pPr>
    </w:p>
    <w:p w14:paraId="1288C941"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249D6FB9" w14:textId="77777777" w:rsidR="00CE5AC2" w:rsidRPr="006F4D3D" w:rsidRDefault="00CE5AC2" w:rsidP="00F4136F">
      <w:pPr>
        <w:pStyle w:val="Default"/>
        <w:jc w:val="both"/>
        <w:rPr>
          <w:rFonts w:ascii="Arial Narrow" w:hAnsi="Arial Narrow" w:cs="Arial"/>
          <w:color w:val="auto"/>
        </w:rPr>
      </w:pPr>
    </w:p>
    <w:p w14:paraId="46D3CD05"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466D173A"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6220E0D0" w14:textId="77777777"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25D761D" w14:textId="77777777" w:rsidR="00A275AC" w:rsidRPr="006F4D3D" w:rsidRDefault="00A275AC" w:rsidP="00F4136F">
      <w:pPr>
        <w:jc w:val="both"/>
        <w:rPr>
          <w:rFonts w:ascii="Arial Narrow" w:hAnsi="Arial Narrow" w:cs="Arial"/>
        </w:rPr>
      </w:pPr>
    </w:p>
    <w:p w14:paraId="4F1B088B" w14:textId="0E3A95B2" w:rsidR="00CA68A1" w:rsidRDefault="00CA68A1" w:rsidP="00B678E7">
      <w:pPr>
        <w:jc w:val="both"/>
        <w:rPr>
          <w:rFonts w:ascii="Arial Narrow" w:hAnsi="Arial Narrow" w:cs="Arial"/>
          <w:b/>
          <w:color w:val="800000"/>
        </w:rPr>
      </w:pPr>
    </w:p>
    <w:p w14:paraId="788D7D77" w14:textId="67133A16" w:rsidR="00CD3C5D" w:rsidRDefault="00CD3C5D" w:rsidP="00B678E7">
      <w:pPr>
        <w:jc w:val="both"/>
        <w:rPr>
          <w:rFonts w:ascii="Arial Narrow" w:hAnsi="Arial Narrow" w:cs="Arial"/>
          <w:b/>
          <w:color w:val="800000"/>
        </w:rPr>
      </w:pPr>
    </w:p>
    <w:p w14:paraId="67A84192" w14:textId="3CE8673D" w:rsidR="00CD3C5D" w:rsidRDefault="00CD3C5D" w:rsidP="00B678E7">
      <w:pPr>
        <w:jc w:val="both"/>
        <w:rPr>
          <w:rFonts w:ascii="Arial Narrow" w:hAnsi="Arial Narrow" w:cs="Arial"/>
          <w:b/>
          <w:color w:val="800000"/>
        </w:rPr>
      </w:pPr>
    </w:p>
    <w:p w14:paraId="3ACD69E6" w14:textId="7564751E" w:rsidR="00CD3C5D" w:rsidRDefault="00CD3C5D" w:rsidP="00B678E7">
      <w:pPr>
        <w:jc w:val="both"/>
        <w:rPr>
          <w:rFonts w:ascii="Arial Narrow" w:hAnsi="Arial Narrow" w:cs="Arial"/>
          <w:b/>
          <w:color w:val="800000"/>
        </w:rPr>
      </w:pPr>
    </w:p>
    <w:p w14:paraId="29EDF490" w14:textId="28CC0B1C" w:rsidR="00CD3C5D" w:rsidRDefault="00CD3C5D" w:rsidP="00B678E7">
      <w:pPr>
        <w:jc w:val="both"/>
        <w:rPr>
          <w:rFonts w:ascii="Arial Narrow" w:hAnsi="Arial Narrow" w:cs="Arial"/>
          <w:b/>
          <w:color w:val="800000"/>
        </w:rPr>
      </w:pPr>
    </w:p>
    <w:p w14:paraId="36D2FFFF" w14:textId="57B3B6C5" w:rsidR="00CD3C5D" w:rsidRDefault="00CD3C5D" w:rsidP="00B678E7">
      <w:pPr>
        <w:jc w:val="both"/>
        <w:rPr>
          <w:rFonts w:ascii="Arial Narrow" w:hAnsi="Arial Narrow" w:cs="Arial"/>
          <w:b/>
          <w:color w:val="800000"/>
        </w:rPr>
      </w:pPr>
    </w:p>
    <w:p w14:paraId="24779B4E" w14:textId="1B8DBCDB" w:rsidR="00CD3C5D" w:rsidRDefault="00CD3C5D" w:rsidP="00B678E7">
      <w:pPr>
        <w:jc w:val="both"/>
        <w:rPr>
          <w:rFonts w:ascii="Arial Narrow" w:hAnsi="Arial Narrow" w:cs="Arial"/>
          <w:b/>
          <w:color w:val="800000"/>
        </w:rPr>
      </w:pPr>
    </w:p>
    <w:p w14:paraId="2792D5E8" w14:textId="4724EF89" w:rsidR="00CD3C5D" w:rsidRDefault="00CD3C5D" w:rsidP="00B678E7">
      <w:pPr>
        <w:jc w:val="both"/>
        <w:rPr>
          <w:rFonts w:ascii="Arial Narrow" w:hAnsi="Arial Narrow" w:cs="Arial"/>
          <w:b/>
          <w:color w:val="800000"/>
        </w:rPr>
      </w:pPr>
    </w:p>
    <w:p w14:paraId="6F0634D5" w14:textId="5C25B5F4" w:rsidR="00CD3C5D" w:rsidRDefault="00CD3C5D" w:rsidP="00B678E7">
      <w:pPr>
        <w:jc w:val="both"/>
        <w:rPr>
          <w:rFonts w:ascii="Arial Narrow" w:hAnsi="Arial Narrow" w:cs="Arial"/>
          <w:b/>
          <w:color w:val="800000"/>
        </w:rPr>
      </w:pPr>
    </w:p>
    <w:p w14:paraId="2DC2451B" w14:textId="10E1F321" w:rsidR="00CD3C5D" w:rsidRDefault="00CD3C5D" w:rsidP="00B678E7">
      <w:pPr>
        <w:jc w:val="both"/>
        <w:rPr>
          <w:rFonts w:ascii="Arial Narrow" w:hAnsi="Arial Narrow" w:cs="Arial"/>
          <w:b/>
          <w:color w:val="800000"/>
        </w:rPr>
      </w:pPr>
    </w:p>
    <w:p w14:paraId="4738F60E" w14:textId="047D87F7" w:rsidR="00CD3C5D" w:rsidRDefault="00CD3C5D" w:rsidP="00B678E7">
      <w:pPr>
        <w:jc w:val="both"/>
        <w:rPr>
          <w:rFonts w:ascii="Arial Narrow" w:hAnsi="Arial Narrow" w:cs="Arial"/>
          <w:b/>
          <w:color w:val="800000"/>
        </w:rPr>
      </w:pPr>
    </w:p>
    <w:p w14:paraId="5ED5BF64" w14:textId="491C5AC8" w:rsidR="00BF2329" w:rsidRDefault="00BF2329" w:rsidP="00B678E7">
      <w:pPr>
        <w:jc w:val="both"/>
        <w:rPr>
          <w:rFonts w:ascii="Arial Narrow" w:hAnsi="Arial Narrow" w:cs="Arial"/>
          <w:b/>
          <w:color w:val="800000"/>
        </w:rPr>
      </w:pPr>
    </w:p>
    <w:p w14:paraId="5FD38A43" w14:textId="516C23DA" w:rsidR="00BF2329" w:rsidRDefault="00BF2329" w:rsidP="00B678E7">
      <w:pPr>
        <w:jc w:val="both"/>
        <w:rPr>
          <w:rFonts w:ascii="Arial Narrow" w:hAnsi="Arial Narrow" w:cs="Arial"/>
          <w:b/>
          <w:color w:val="800000"/>
        </w:rPr>
      </w:pPr>
    </w:p>
    <w:p w14:paraId="3CA8312C" w14:textId="77777777" w:rsidR="00BF2329" w:rsidRDefault="00BF2329" w:rsidP="00B678E7">
      <w:pPr>
        <w:jc w:val="both"/>
        <w:rPr>
          <w:rFonts w:ascii="Arial Narrow" w:hAnsi="Arial Narrow" w:cs="Arial"/>
          <w:b/>
          <w:color w:val="800000"/>
        </w:rPr>
      </w:pPr>
    </w:p>
    <w:p w14:paraId="2B180350" w14:textId="690A21CC" w:rsidR="00CD3C5D" w:rsidRDefault="00CD3C5D" w:rsidP="00B678E7">
      <w:pPr>
        <w:jc w:val="both"/>
        <w:rPr>
          <w:rFonts w:ascii="Arial Narrow" w:hAnsi="Arial Narrow" w:cs="Arial"/>
          <w:b/>
          <w:color w:val="800000"/>
        </w:rPr>
      </w:pPr>
    </w:p>
    <w:p w14:paraId="44BF8A4B" w14:textId="03292A67" w:rsidR="00C75934" w:rsidRDefault="00C75934" w:rsidP="00B678E7">
      <w:pPr>
        <w:jc w:val="both"/>
        <w:rPr>
          <w:rFonts w:ascii="Arial Narrow" w:hAnsi="Arial Narrow" w:cs="Arial"/>
          <w:b/>
          <w:color w:val="800000"/>
        </w:rPr>
      </w:pPr>
    </w:p>
    <w:p w14:paraId="5D4C6C03" w14:textId="57D88A94" w:rsidR="00C75934" w:rsidRDefault="00C75934" w:rsidP="00B678E7">
      <w:pPr>
        <w:jc w:val="both"/>
        <w:rPr>
          <w:rFonts w:ascii="Arial Narrow" w:hAnsi="Arial Narrow" w:cs="Arial"/>
          <w:b/>
          <w:color w:val="800000"/>
        </w:rPr>
      </w:pPr>
    </w:p>
    <w:p w14:paraId="2949384B" w14:textId="790157A1" w:rsidR="00C75934" w:rsidRDefault="00C75934" w:rsidP="00B678E7">
      <w:pPr>
        <w:jc w:val="both"/>
        <w:rPr>
          <w:rFonts w:ascii="Arial Narrow" w:hAnsi="Arial Narrow" w:cs="Arial"/>
          <w:b/>
          <w:color w:val="800000"/>
        </w:rPr>
      </w:pPr>
    </w:p>
    <w:p w14:paraId="438BB925" w14:textId="624A8B71" w:rsidR="00C75934" w:rsidRDefault="00C75934" w:rsidP="00B678E7">
      <w:pPr>
        <w:jc w:val="both"/>
        <w:rPr>
          <w:rFonts w:ascii="Arial Narrow" w:hAnsi="Arial Narrow" w:cs="Arial"/>
          <w:b/>
          <w:color w:val="800000"/>
        </w:rPr>
      </w:pPr>
    </w:p>
    <w:p w14:paraId="60D4676F" w14:textId="77777777" w:rsidR="00C75934" w:rsidRDefault="00C75934" w:rsidP="00B678E7">
      <w:pPr>
        <w:jc w:val="both"/>
        <w:rPr>
          <w:rFonts w:ascii="Arial Narrow" w:hAnsi="Arial Narrow" w:cs="Arial"/>
          <w:b/>
          <w:color w:val="800000"/>
        </w:rPr>
      </w:pPr>
    </w:p>
    <w:p w14:paraId="5B239F2D" w14:textId="77777777" w:rsidR="00CA68A1" w:rsidRPr="0081131A" w:rsidRDefault="00CA68A1" w:rsidP="00B678E7">
      <w:pPr>
        <w:jc w:val="both"/>
        <w:rPr>
          <w:rFonts w:ascii="Arial Narrow" w:hAnsi="Arial Narrow" w:cs="Arial"/>
          <w:b/>
          <w:color w:val="800000"/>
        </w:rPr>
      </w:pPr>
    </w:p>
    <w:p w14:paraId="009E63A8" w14:textId="77777777" w:rsidR="00FC6D5D" w:rsidRPr="003A581E" w:rsidRDefault="00FC6D5D" w:rsidP="00926487">
      <w:pPr>
        <w:pStyle w:val="Ttulo2"/>
        <w:rPr>
          <w:sz w:val="28"/>
        </w:rPr>
      </w:pPr>
      <w:bookmarkStart w:id="80" w:name="_Toc410128593"/>
      <w:r w:rsidRPr="003A581E">
        <w:rPr>
          <w:sz w:val="28"/>
        </w:rPr>
        <w:t>Sección II</w:t>
      </w:r>
      <w:bookmarkEnd w:id="80"/>
    </w:p>
    <w:p w14:paraId="5761E37F" w14:textId="77777777" w:rsidR="00FC6D5D" w:rsidRPr="003A581E" w:rsidRDefault="00FC6D5D" w:rsidP="00926487">
      <w:pPr>
        <w:pStyle w:val="Ttulo2"/>
        <w:rPr>
          <w:sz w:val="28"/>
        </w:rPr>
      </w:pPr>
      <w:bookmarkStart w:id="81" w:name="_Toc410128594"/>
      <w:r w:rsidRPr="003A581E">
        <w:rPr>
          <w:sz w:val="28"/>
        </w:rPr>
        <w:t>Datos de la Licitación (DDL)</w:t>
      </w:r>
      <w:bookmarkEnd w:id="81"/>
    </w:p>
    <w:p w14:paraId="61615335" w14:textId="77777777" w:rsidR="0037766B" w:rsidRPr="006F4D3D" w:rsidRDefault="0037766B" w:rsidP="00F4136F">
      <w:pPr>
        <w:rPr>
          <w:rFonts w:ascii="Arial Narrow" w:hAnsi="Arial Narrow"/>
          <w:lang w:val="es-MX"/>
        </w:rPr>
      </w:pPr>
    </w:p>
    <w:p w14:paraId="6DC1F5E9" w14:textId="77777777"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14:paraId="4503EDCC" w14:textId="77777777" w:rsidR="00FC6D5D" w:rsidRPr="00161AC3" w:rsidRDefault="00FC6D5D" w:rsidP="00F4136F">
      <w:pPr>
        <w:pStyle w:val="Textoindependiente"/>
        <w:rPr>
          <w:rFonts w:ascii="Arial Narrow" w:hAnsi="Arial Narrow" w:cs="Arial"/>
          <w:color w:val="auto"/>
        </w:rPr>
      </w:pPr>
    </w:p>
    <w:p w14:paraId="42C67237" w14:textId="532676A8"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D92EF4" w:rsidRPr="00F80460">
        <w:rPr>
          <w:rFonts w:ascii="Arial Narrow" w:hAnsi="Arial Narrow" w:cs="Arial"/>
          <w:b/>
          <w:bCs/>
          <w:lang w:val="es-ES"/>
        </w:rPr>
        <w:t>CONTRATACION DE SERVICIOS PARA LA GESTION DE ADQUISION DE UN</w:t>
      </w:r>
      <w:r w:rsidR="003340C7">
        <w:rPr>
          <w:rFonts w:ascii="Arial Narrow" w:hAnsi="Arial Narrow" w:cs="Arial"/>
          <w:b/>
          <w:bCs/>
          <w:lang w:val="es-ES"/>
        </w:rPr>
        <w:t xml:space="preserve"> VEHICULO MARCA LEXUS LX570 PARA USO DEL CABILDO</w:t>
      </w:r>
      <w:r w:rsidRPr="006F4D3D">
        <w:rPr>
          <w:rFonts w:ascii="Arial Narrow" w:hAnsi="Arial Narrow" w:cs="Arial"/>
        </w:rPr>
        <w:t xml:space="preserve"> de acuerdo con las condiciones fijadas en el presente Pliego de Condiciones Específicas.</w:t>
      </w:r>
    </w:p>
    <w:p w14:paraId="52189048" w14:textId="77777777" w:rsidR="006F7C12" w:rsidRPr="006F4D3D" w:rsidRDefault="006F7C12" w:rsidP="00F4136F">
      <w:pPr>
        <w:jc w:val="both"/>
        <w:rPr>
          <w:rFonts w:ascii="Arial Narrow" w:hAnsi="Arial Narrow" w:cs="Arial"/>
          <w:color w:val="990000"/>
        </w:rPr>
      </w:pPr>
    </w:p>
    <w:p w14:paraId="1363EE01" w14:textId="77777777"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14:paraId="7BAE59A7" w14:textId="77777777" w:rsidR="0085162F" w:rsidRPr="00161AC3" w:rsidRDefault="0085162F" w:rsidP="00F4136F">
      <w:pPr>
        <w:rPr>
          <w:rFonts w:ascii="Arial Narrow" w:hAnsi="Arial Narrow" w:cs="Arial"/>
          <w:lang w:val="es-MX"/>
        </w:rPr>
      </w:pPr>
    </w:p>
    <w:p w14:paraId="11813341" w14:textId="646CE0CB" w:rsidR="00D92EF4" w:rsidRPr="006946C3" w:rsidRDefault="00D92EF4" w:rsidP="00D92EF4">
      <w:pPr>
        <w:jc w:val="both"/>
        <w:rPr>
          <w:rFonts w:ascii="Arial Narrow" w:hAnsi="Arial Narrow" w:cs="Arial"/>
          <w:b/>
          <w:color w:val="990000"/>
        </w:rPr>
      </w:pPr>
      <w:r>
        <w:rPr>
          <w:rFonts w:ascii="Arial Narrow" w:hAnsi="Arial Narrow" w:cs="Arial"/>
          <w:b/>
          <w:color w:val="990000"/>
        </w:rPr>
        <w:t>Licitación P</w:t>
      </w:r>
      <w:r w:rsidR="00140503">
        <w:rPr>
          <w:rFonts w:ascii="Arial Narrow" w:hAnsi="Arial Narrow" w:cs="Arial"/>
          <w:b/>
          <w:color w:val="990000"/>
        </w:rPr>
        <w:t>or Comparación de Precios</w:t>
      </w:r>
      <w:r>
        <w:rPr>
          <w:rFonts w:ascii="Arial Narrow" w:hAnsi="Arial Narrow" w:cs="Arial"/>
          <w:b/>
          <w:color w:val="990000"/>
        </w:rPr>
        <w:t xml:space="preserve"> de</w:t>
      </w:r>
      <w:r w:rsidRPr="006946C3">
        <w:rPr>
          <w:rFonts w:ascii="Arial Narrow" w:hAnsi="Arial Narrow" w:cs="Arial"/>
          <w:b/>
          <w:color w:val="990000"/>
        </w:rPr>
        <w:t xml:space="preserve"> Etapas Múltiples    </w:t>
      </w:r>
    </w:p>
    <w:p w14:paraId="5514276F"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0139AD3D" w14:textId="77777777"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14:paraId="1CB79D75" w14:textId="77777777" w:rsidR="00FC6D5D" w:rsidRPr="00161AC3" w:rsidRDefault="00FC6D5D" w:rsidP="00F4136F">
      <w:pPr>
        <w:pStyle w:val="Textoindependiente"/>
        <w:rPr>
          <w:rFonts w:ascii="Arial Narrow" w:hAnsi="Arial Narrow" w:cs="Arial"/>
          <w:color w:val="990000"/>
        </w:rPr>
      </w:pPr>
    </w:p>
    <w:p w14:paraId="4B204FFF" w14:textId="073C4701" w:rsidR="00FC6D5D" w:rsidRPr="006F4D3D" w:rsidRDefault="00D92EF4" w:rsidP="00F4136F">
      <w:pPr>
        <w:jc w:val="both"/>
        <w:rPr>
          <w:rFonts w:ascii="Arial Narrow" w:hAnsi="Arial Narrow" w:cs="Arial"/>
          <w:color w:val="990000"/>
        </w:rPr>
      </w:pPr>
      <w:r>
        <w:rPr>
          <w:rFonts w:ascii="Arial Narrow" w:hAnsi="Arial Narrow" w:cs="Arial"/>
          <w:b/>
          <w:color w:val="990000"/>
        </w:rPr>
        <w:t xml:space="preserve">Ayuntamiento Municipal de </w:t>
      </w:r>
      <w:r w:rsidR="00772DFF">
        <w:rPr>
          <w:rFonts w:ascii="Arial Narrow" w:hAnsi="Arial Narrow" w:cs="Arial"/>
          <w:b/>
          <w:color w:val="990000"/>
        </w:rPr>
        <w:t>Puñal</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3340C7">
        <w:rPr>
          <w:rFonts w:ascii="Arial Narrow" w:hAnsi="Arial Narrow" w:cs="Arial"/>
          <w:b/>
          <w:color w:val="990000"/>
        </w:rPr>
        <w:t>2022</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31A9BB59" w14:textId="77777777" w:rsidR="00FC6D5D" w:rsidRPr="006F4D3D" w:rsidRDefault="00FC6D5D" w:rsidP="00F4136F">
      <w:pPr>
        <w:pStyle w:val="Default"/>
        <w:rPr>
          <w:rFonts w:ascii="Arial Narrow" w:hAnsi="Arial Narrow" w:cs="Arial"/>
          <w:color w:val="990000"/>
        </w:rPr>
      </w:pPr>
    </w:p>
    <w:p w14:paraId="57850F0F" w14:textId="77777777"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14:paraId="269FA877" w14:textId="77777777" w:rsidR="00E25710" w:rsidRDefault="00E25710" w:rsidP="00926487">
      <w:pPr>
        <w:pStyle w:val="Ttulo2"/>
      </w:pPr>
      <w:bookmarkStart w:id="92" w:name="_Toc185953121"/>
    </w:p>
    <w:p w14:paraId="560E93ED"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084DDBDE" w14:textId="77777777" w:rsidR="00E55B4F" w:rsidRDefault="00E55B4F" w:rsidP="00E55B4F">
      <w:pPr>
        <w:jc w:val="both"/>
        <w:rPr>
          <w:rFonts w:ascii="Arial Narrow" w:hAnsi="Arial Narrow" w:cs="Arial"/>
        </w:rPr>
      </w:pPr>
    </w:p>
    <w:p w14:paraId="2DF89549"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44957256" w14:textId="1B7329B2" w:rsidR="001B7413" w:rsidRDefault="001B7413" w:rsidP="001B7413">
      <w:pPr>
        <w:rPr>
          <w:rFonts w:ascii="Arial Narrow" w:hAnsi="Arial Narrow"/>
          <w:lang w:val="es-ES"/>
        </w:rPr>
      </w:pPr>
    </w:p>
    <w:p w14:paraId="2C135ACC" w14:textId="7D8F025F" w:rsidR="00BF2329" w:rsidRDefault="00BF2329" w:rsidP="001B7413">
      <w:pPr>
        <w:rPr>
          <w:rFonts w:ascii="Arial Narrow" w:hAnsi="Arial Narrow"/>
          <w:lang w:val="es-ES"/>
        </w:rPr>
      </w:pPr>
    </w:p>
    <w:p w14:paraId="725AF48A" w14:textId="2664400E" w:rsidR="00BF2329" w:rsidRDefault="00BF2329" w:rsidP="001B7413">
      <w:pPr>
        <w:rPr>
          <w:rFonts w:ascii="Arial Narrow" w:hAnsi="Arial Narrow"/>
          <w:lang w:val="es-ES"/>
        </w:rPr>
      </w:pPr>
    </w:p>
    <w:p w14:paraId="6EFA1E8B" w14:textId="0C72A2F3" w:rsidR="00BF2329" w:rsidRDefault="00BF2329" w:rsidP="001B7413">
      <w:pPr>
        <w:rPr>
          <w:rFonts w:ascii="Arial Narrow" w:hAnsi="Arial Narrow"/>
          <w:lang w:val="es-ES"/>
        </w:rPr>
      </w:pPr>
    </w:p>
    <w:p w14:paraId="24E1FFD9" w14:textId="0D20EAD2" w:rsidR="00BF2329" w:rsidRDefault="00BF2329" w:rsidP="001B7413">
      <w:pPr>
        <w:rPr>
          <w:rFonts w:ascii="Arial Narrow" w:hAnsi="Arial Narrow"/>
          <w:lang w:val="es-ES"/>
        </w:rPr>
      </w:pPr>
    </w:p>
    <w:p w14:paraId="42DD3C9A" w14:textId="3C6AB045" w:rsidR="00BF2329" w:rsidRDefault="00BF2329" w:rsidP="001B7413">
      <w:pPr>
        <w:rPr>
          <w:rFonts w:ascii="Arial Narrow" w:hAnsi="Arial Narrow"/>
          <w:lang w:val="es-ES"/>
        </w:rPr>
      </w:pPr>
    </w:p>
    <w:p w14:paraId="63F9161D" w14:textId="65D24893" w:rsidR="00BF2329" w:rsidRDefault="00BF2329" w:rsidP="001B7413">
      <w:pPr>
        <w:rPr>
          <w:rFonts w:ascii="Arial Narrow" w:hAnsi="Arial Narrow"/>
          <w:lang w:val="es-ES"/>
        </w:rPr>
      </w:pPr>
    </w:p>
    <w:p w14:paraId="4F371AC6" w14:textId="100B02F0" w:rsidR="00BF2329" w:rsidRDefault="00BF2329" w:rsidP="001B7413">
      <w:pPr>
        <w:rPr>
          <w:rFonts w:ascii="Arial Narrow" w:hAnsi="Arial Narrow"/>
          <w:lang w:val="es-ES"/>
        </w:rPr>
      </w:pPr>
    </w:p>
    <w:p w14:paraId="117C5EF9" w14:textId="6B542942" w:rsidR="00BF2329" w:rsidRDefault="00BF2329" w:rsidP="001B7413">
      <w:pPr>
        <w:rPr>
          <w:rFonts w:ascii="Arial Narrow" w:hAnsi="Arial Narrow"/>
          <w:lang w:val="es-ES"/>
        </w:rPr>
      </w:pPr>
    </w:p>
    <w:p w14:paraId="16BFA8AA" w14:textId="77777777" w:rsidR="00BF2329" w:rsidRPr="006F4D3D" w:rsidRDefault="00BF2329" w:rsidP="001B7413">
      <w:pPr>
        <w:rPr>
          <w:rFonts w:ascii="Arial Narrow" w:hAnsi="Arial Narrow"/>
          <w:lang w:val="es-ES"/>
        </w:rPr>
      </w:pPr>
    </w:p>
    <w:p w14:paraId="2DD81DF4" w14:textId="77777777" w:rsidR="007E3F6B" w:rsidRDefault="007E3F6B" w:rsidP="001B7413">
      <w:pPr>
        <w:rPr>
          <w:rFonts w:ascii="Arial Narrow" w:hAnsi="Arial Narrow"/>
          <w:lang w:val="es-ES"/>
        </w:rPr>
      </w:pPr>
    </w:p>
    <w:p w14:paraId="32950B0B" w14:textId="43D61729" w:rsidR="00B528E3" w:rsidRDefault="0037766B" w:rsidP="00F4136F">
      <w:pPr>
        <w:pStyle w:val="Ttulo3"/>
      </w:pPr>
      <w:bookmarkStart w:id="93" w:name="_Toc410128599"/>
      <w:r>
        <w:lastRenderedPageBreak/>
        <w:t>2.5</w:t>
      </w:r>
      <w:r w:rsidR="00D8390E" w:rsidRPr="006F4D3D">
        <w:t xml:space="preserve"> </w:t>
      </w:r>
      <w:r w:rsidR="00FC6D5D" w:rsidRPr="006F4D3D">
        <w:t>Cronograma de la Licitación</w:t>
      </w:r>
      <w:bookmarkEnd w:id="92"/>
      <w:r w:rsidR="00D0458A">
        <w:rPr>
          <w:rStyle w:val="Refdenotaalpie"/>
        </w:rPr>
        <w:footnoteReference w:id="1"/>
      </w:r>
      <w:bookmarkEnd w:id="93"/>
    </w:p>
    <w:p w14:paraId="07435F82" w14:textId="77777777" w:rsidR="00A02741" w:rsidRPr="00A02741" w:rsidRDefault="00A02741" w:rsidP="00A02741">
      <w:pPr>
        <w:rPr>
          <w:lang w:val="es-E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A02741" w:rsidRPr="006946C3" w14:paraId="5416BBDB" w14:textId="77777777" w:rsidTr="003340C7">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14:paraId="6D5C1BB1" w14:textId="77777777" w:rsidR="00A02741" w:rsidRPr="006946C3" w:rsidRDefault="00A02741" w:rsidP="003340C7">
            <w:pPr>
              <w:jc w:val="center"/>
              <w:rPr>
                <w:rFonts w:ascii="Arial Narrow" w:hAnsi="Arial Narrow" w:cs="Arial"/>
                <w:b/>
              </w:rPr>
            </w:pPr>
            <w:r w:rsidRPr="006946C3">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019F373C" w14:textId="77777777" w:rsidR="00A02741" w:rsidRPr="006946C3" w:rsidRDefault="00A02741" w:rsidP="003340C7">
            <w:pPr>
              <w:jc w:val="center"/>
              <w:rPr>
                <w:rFonts w:ascii="Arial Narrow" w:hAnsi="Arial Narrow" w:cs="Arial"/>
                <w:b/>
              </w:rPr>
            </w:pPr>
            <w:r w:rsidRPr="006946C3">
              <w:rPr>
                <w:rFonts w:ascii="Arial Narrow" w:hAnsi="Arial Narrow" w:cs="Arial"/>
                <w:b/>
              </w:rPr>
              <w:t>PERÍODO DE EJECUCIÓN</w:t>
            </w:r>
          </w:p>
        </w:tc>
      </w:tr>
      <w:tr w:rsidR="00A02741" w:rsidRPr="006946C3" w14:paraId="26A03F5C" w14:textId="77777777" w:rsidTr="003340C7">
        <w:trPr>
          <w:trHeight w:val="357"/>
          <w:jc w:val="center"/>
        </w:trPr>
        <w:tc>
          <w:tcPr>
            <w:tcW w:w="5400" w:type="dxa"/>
            <w:tcBorders>
              <w:top w:val="single" w:sz="4" w:space="0" w:color="auto"/>
              <w:left w:val="single" w:sz="4" w:space="0" w:color="auto"/>
              <w:bottom w:val="single" w:sz="4" w:space="0" w:color="auto"/>
              <w:right w:val="single" w:sz="4" w:space="0" w:color="auto"/>
            </w:tcBorders>
          </w:tcPr>
          <w:p w14:paraId="0731B035" w14:textId="77777777" w:rsidR="00A02741" w:rsidRPr="006946C3" w:rsidRDefault="00A02741" w:rsidP="00A02741">
            <w:pPr>
              <w:numPr>
                <w:ilvl w:val="0"/>
                <w:numId w:val="12"/>
              </w:numPr>
              <w:jc w:val="both"/>
              <w:rPr>
                <w:rFonts w:ascii="Arial Narrow" w:hAnsi="Arial Narrow" w:cs="Arial"/>
                <w:b/>
                <w:lang w:val="es-AR"/>
              </w:rPr>
            </w:pPr>
            <w:r w:rsidRPr="006946C3">
              <w:rPr>
                <w:rFonts w:ascii="Arial Narrow" w:hAnsi="Arial Narrow" w:cs="Arial"/>
                <w:lang w:val="es-AR"/>
              </w:rPr>
              <w:t>Publicación llamada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1841928F" w14:textId="15368919" w:rsidR="00A02741" w:rsidRPr="006946C3" w:rsidRDefault="00450366" w:rsidP="00450366">
            <w:pPr>
              <w:jc w:val="both"/>
              <w:rPr>
                <w:rFonts w:ascii="Arial Narrow" w:hAnsi="Arial Narrow" w:cs="Arial"/>
              </w:rPr>
            </w:pPr>
            <w:r>
              <w:rPr>
                <w:rFonts w:ascii="Arial Narrow" w:hAnsi="Arial Narrow" w:cs="Arial"/>
              </w:rPr>
              <w:t>Lunes 13 Diciembre 2021</w:t>
            </w:r>
          </w:p>
        </w:tc>
      </w:tr>
      <w:tr w:rsidR="00A02741" w:rsidRPr="006946C3" w14:paraId="0D5D92BE" w14:textId="77777777" w:rsidTr="003340C7">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14:paraId="6CAB63DE"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06232560" w14:textId="36D4F119" w:rsidR="00A02741" w:rsidRPr="00D06E92" w:rsidRDefault="00450366" w:rsidP="003340C7">
            <w:pPr>
              <w:pStyle w:val="Prrafodelista"/>
              <w:ind w:left="0"/>
              <w:contextualSpacing/>
              <w:jc w:val="both"/>
              <w:rPr>
                <w:rFonts w:ascii="Arial Narrow" w:hAnsi="Arial Narrow" w:cs="Arial"/>
              </w:rPr>
            </w:pPr>
            <w:r>
              <w:rPr>
                <w:rFonts w:ascii="Arial Narrow" w:hAnsi="Arial Narrow" w:cs="Arial"/>
              </w:rPr>
              <w:t>Miércoles 15 Diciembre 2021</w:t>
            </w:r>
          </w:p>
        </w:tc>
      </w:tr>
      <w:tr w:rsidR="00A02741" w:rsidRPr="006946C3" w14:paraId="673CCF2D" w14:textId="77777777" w:rsidTr="003340C7">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14:paraId="59D345B5"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92623EC" w14:textId="7688599E" w:rsidR="00A02741" w:rsidRPr="006946C3" w:rsidRDefault="00450366" w:rsidP="003340C7">
            <w:pPr>
              <w:pStyle w:val="Prrafodelista"/>
              <w:ind w:left="0"/>
              <w:contextualSpacing/>
              <w:jc w:val="both"/>
              <w:rPr>
                <w:rFonts w:ascii="Arial Narrow" w:hAnsi="Arial Narrow" w:cs="Arial"/>
              </w:rPr>
            </w:pPr>
            <w:r>
              <w:rPr>
                <w:rFonts w:ascii="Arial Narrow" w:hAnsi="Arial Narrow" w:cs="Arial"/>
              </w:rPr>
              <w:t>Viernes 17 Diciembre 2021</w:t>
            </w:r>
          </w:p>
        </w:tc>
      </w:tr>
      <w:tr w:rsidR="00A02741" w:rsidRPr="006946C3" w14:paraId="16027784" w14:textId="77777777" w:rsidTr="003340C7">
        <w:trPr>
          <w:trHeight w:val="1023"/>
          <w:jc w:val="center"/>
        </w:trPr>
        <w:tc>
          <w:tcPr>
            <w:tcW w:w="5400" w:type="dxa"/>
            <w:tcBorders>
              <w:top w:val="single" w:sz="4" w:space="0" w:color="auto"/>
              <w:left w:val="single" w:sz="4" w:space="0" w:color="auto"/>
              <w:bottom w:val="single" w:sz="4" w:space="0" w:color="auto"/>
              <w:right w:val="single" w:sz="4" w:space="0" w:color="auto"/>
            </w:tcBorders>
            <w:vAlign w:val="center"/>
          </w:tcPr>
          <w:p w14:paraId="22E4E544"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b/>
                <w:bCs/>
              </w:rPr>
              <w:t>Recepción de Propuestas: “Sobre A” y “Sobre B” y apertura de “Sobre A” Propuestas Técnicas</w:t>
            </w:r>
            <w:r w:rsidRPr="006946C3">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423C151B" w14:textId="0AB9A1C4" w:rsidR="00A02741" w:rsidRPr="00003894" w:rsidRDefault="00450366" w:rsidP="003340C7">
            <w:pPr>
              <w:jc w:val="both"/>
              <w:rPr>
                <w:rFonts w:ascii="Arial Narrow" w:hAnsi="Arial Narrow" w:cs="Arial"/>
              </w:rPr>
            </w:pPr>
            <w:r>
              <w:rPr>
                <w:rFonts w:ascii="Arial Narrow" w:hAnsi="Arial Narrow" w:cs="Arial"/>
              </w:rPr>
              <w:t xml:space="preserve">Jueves 23 Diciembre </w:t>
            </w:r>
            <w:r w:rsidR="00A02741" w:rsidRPr="00003894">
              <w:rPr>
                <w:rFonts w:ascii="Arial Narrow" w:hAnsi="Arial Narrow" w:cs="Arial"/>
              </w:rPr>
              <w:t>del 2021</w:t>
            </w:r>
            <w:r w:rsidR="00A02741">
              <w:rPr>
                <w:rFonts w:ascii="Arial Narrow" w:hAnsi="Arial Narrow" w:cs="Arial"/>
              </w:rPr>
              <w:t xml:space="preserve"> </w:t>
            </w:r>
            <w:r w:rsidR="00A02741" w:rsidRPr="00D06E92">
              <w:rPr>
                <w:rFonts w:ascii="Arial Narrow" w:hAnsi="Arial Narrow" w:cs="Arial"/>
              </w:rPr>
              <w:t>hasta las 1</w:t>
            </w:r>
            <w:r w:rsidR="00925588">
              <w:rPr>
                <w:rFonts w:ascii="Arial Narrow" w:hAnsi="Arial Narrow" w:cs="Arial"/>
              </w:rPr>
              <w:t>2</w:t>
            </w:r>
            <w:r w:rsidR="00A02741" w:rsidRPr="00D06E92">
              <w:rPr>
                <w:rFonts w:ascii="Arial Narrow" w:hAnsi="Arial Narrow" w:cs="Arial"/>
              </w:rPr>
              <w:t xml:space="preserve">:00 </w:t>
            </w:r>
            <w:r w:rsidR="00925588">
              <w:rPr>
                <w:rFonts w:ascii="Arial Narrow" w:hAnsi="Arial Narrow" w:cs="Arial"/>
              </w:rPr>
              <w:t>p</w:t>
            </w:r>
            <w:r w:rsidR="00A02741" w:rsidRPr="00D06E92">
              <w:rPr>
                <w:rFonts w:ascii="Arial Narrow" w:hAnsi="Arial Narrow" w:cs="Arial"/>
              </w:rPr>
              <w:t>.m.</w:t>
            </w:r>
            <w:r w:rsidR="00A02741">
              <w:rPr>
                <w:rFonts w:ascii="Arial Narrow" w:hAnsi="Arial Narrow" w:cs="Arial"/>
              </w:rPr>
              <w:t xml:space="preserve"> </w:t>
            </w:r>
            <w:r w:rsidR="00A02741" w:rsidRPr="00D06E92">
              <w:rPr>
                <w:rFonts w:ascii="Arial Narrow" w:hAnsi="Arial Narrow" w:cs="Arial"/>
              </w:rPr>
              <w:t>en el Ayuntamiento Municipal de</w:t>
            </w:r>
            <w:r w:rsidR="00772DFF">
              <w:rPr>
                <w:rFonts w:ascii="Arial Narrow" w:hAnsi="Arial Narrow" w:cs="Arial"/>
              </w:rPr>
              <w:t xml:space="preserve"> Puñal</w:t>
            </w:r>
            <w:r w:rsidR="00A02741" w:rsidRPr="00D06E92">
              <w:rPr>
                <w:rFonts w:ascii="Arial Narrow" w:hAnsi="Arial Narrow" w:cs="Arial"/>
              </w:rPr>
              <w:t>. La</w:t>
            </w:r>
            <w:r w:rsidR="00A02741">
              <w:rPr>
                <w:rFonts w:ascii="Arial Narrow" w:hAnsi="Arial Narrow" w:cs="Arial"/>
              </w:rPr>
              <w:t xml:space="preserve"> </w:t>
            </w:r>
            <w:r w:rsidR="00A02741" w:rsidRPr="00D06E92">
              <w:rPr>
                <w:rFonts w:ascii="Arial Narrow" w:hAnsi="Arial Narrow" w:cs="Arial"/>
              </w:rPr>
              <w:t xml:space="preserve">apertura de “Sobre A” será a las </w:t>
            </w:r>
            <w:r w:rsidR="004467C9">
              <w:rPr>
                <w:rFonts w:ascii="Arial Narrow" w:hAnsi="Arial Narrow" w:cs="Arial"/>
              </w:rPr>
              <w:t>2</w:t>
            </w:r>
            <w:r w:rsidR="004706B3">
              <w:rPr>
                <w:rFonts w:ascii="Arial Narrow" w:hAnsi="Arial Narrow" w:cs="Arial"/>
              </w:rPr>
              <w:t>:0</w:t>
            </w:r>
            <w:r w:rsidR="00A02741" w:rsidRPr="00D06E92">
              <w:rPr>
                <w:rFonts w:ascii="Arial Narrow" w:hAnsi="Arial Narrow" w:cs="Arial"/>
              </w:rPr>
              <w:t xml:space="preserve">0 </w:t>
            </w:r>
            <w:proofErr w:type="spellStart"/>
            <w:r w:rsidR="00925588">
              <w:rPr>
                <w:rFonts w:ascii="Arial Narrow" w:hAnsi="Arial Narrow" w:cs="Arial"/>
              </w:rPr>
              <w:t>p</w:t>
            </w:r>
            <w:r w:rsidR="00A40D58">
              <w:rPr>
                <w:rFonts w:ascii="Arial Narrow" w:hAnsi="Arial Narrow" w:cs="Arial"/>
              </w:rPr>
              <w:t>.</w:t>
            </w:r>
            <w:r w:rsidR="00A02741" w:rsidRPr="00D06E92">
              <w:rPr>
                <w:rFonts w:ascii="Arial Narrow" w:hAnsi="Arial Narrow" w:cs="Arial"/>
              </w:rPr>
              <w:t>m</w:t>
            </w:r>
            <w:proofErr w:type="spellEnd"/>
            <w:r w:rsidR="00A02741" w:rsidRPr="00D06E92">
              <w:rPr>
                <w:rFonts w:ascii="Arial Narrow" w:hAnsi="Arial Narrow" w:cs="Arial"/>
              </w:rPr>
              <w:t xml:space="preserve"> del</w:t>
            </w:r>
            <w:r w:rsidR="00A02741">
              <w:rPr>
                <w:rFonts w:ascii="Arial Narrow" w:hAnsi="Arial Narrow" w:cs="Arial"/>
              </w:rPr>
              <w:t xml:space="preserve"> </w:t>
            </w:r>
            <w:r w:rsidR="00A02741" w:rsidRPr="00D06E92">
              <w:rPr>
                <w:rFonts w:ascii="Arial Narrow" w:hAnsi="Arial Narrow" w:cs="Arial"/>
              </w:rPr>
              <w:t>mismo día</w:t>
            </w:r>
            <w:r w:rsidR="00A02741" w:rsidRPr="00003894">
              <w:rPr>
                <w:rFonts w:ascii="Arial Narrow" w:hAnsi="Arial Narrow" w:cs="Arial"/>
              </w:rPr>
              <w:t>.</w:t>
            </w:r>
          </w:p>
        </w:tc>
      </w:tr>
      <w:tr w:rsidR="00A02741" w:rsidRPr="006946C3" w14:paraId="660643F5" w14:textId="77777777" w:rsidTr="003340C7">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14:paraId="77AFBA19"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Verificación, Validación y Evaluación contenido de las Propuestas Técnicas “Sobre A” y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2B83454C" w14:textId="4E13FF41" w:rsidR="00A02741" w:rsidRPr="006946C3" w:rsidRDefault="00450366" w:rsidP="003340C7">
            <w:pPr>
              <w:jc w:val="both"/>
              <w:rPr>
                <w:rFonts w:ascii="Arial Narrow" w:hAnsi="Arial Narrow" w:cs="Arial"/>
              </w:rPr>
            </w:pPr>
            <w:r>
              <w:rPr>
                <w:rFonts w:ascii="Arial Narrow" w:hAnsi="Arial Narrow" w:cs="Arial"/>
              </w:rPr>
              <w:t>Viernes 24 Diciembre 2021</w:t>
            </w:r>
          </w:p>
        </w:tc>
      </w:tr>
      <w:tr w:rsidR="00A02741" w:rsidRPr="006946C3" w14:paraId="00A3BF77" w14:textId="77777777" w:rsidTr="003340C7">
        <w:trPr>
          <w:trHeight w:val="9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1969F58F"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10FE237A" w14:textId="1F571E71" w:rsidR="00A02741" w:rsidRPr="006946C3" w:rsidRDefault="00450366" w:rsidP="003340C7">
            <w:pPr>
              <w:jc w:val="both"/>
              <w:rPr>
                <w:rFonts w:ascii="Arial Narrow" w:hAnsi="Arial Narrow" w:cs="Arial"/>
              </w:rPr>
            </w:pPr>
            <w:r>
              <w:rPr>
                <w:rFonts w:ascii="Arial Narrow" w:hAnsi="Arial Narrow" w:cs="Arial"/>
              </w:rPr>
              <w:t>Lunes 27 Diciembre 2021</w:t>
            </w:r>
          </w:p>
        </w:tc>
      </w:tr>
      <w:tr w:rsidR="00A02741" w:rsidRPr="006946C3" w14:paraId="5894175A" w14:textId="77777777" w:rsidTr="003340C7">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14:paraId="24F4D7ED"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600C7291" w14:textId="297B7188" w:rsidR="00A02741" w:rsidRPr="006946C3" w:rsidRDefault="00450366" w:rsidP="003340C7">
            <w:pPr>
              <w:jc w:val="both"/>
              <w:rPr>
                <w:rFonts w:ascii="Arial Narrow" w:hAnsi="Arial Narrow" w:cs="Arial"/>
              </w:rPr>
            </w:pPr>
            <w:r>
              <w:rPr>
                <w:rFonts w:ascii="Arial Narrow" w:hAnsi="Arial Narrow" w:cs="Arial"/>
              </w:rPr>
              <w:t>Miércoles 29 Diciembre 2021</w:t>
            </w:r>
          </w:p>
        </w:tc>
      </w:tr>
      <w:tr w:rsidR="00A02741" w:rsidRPr="006946C3" w14:paraId="63296457" w14:textId="77777777" w:rsidTr="003340C7">
        <w:trPr>
          <w:trHeight w:val="544"/>
          <w:jc w:val="center"/>
        </w:trPr>
        <w:tc>
          <w:tcPr>
            <w:tcW w:w="5400" w:type="dxa"/>
            <w:tcBorders>
              <w:top w:val="single" w:sz="4" w:space="0" w:color="auto"/>
              <w:left w:val="single" w:sz="4" w:space="0" w:color="auto"/>
              <w:bottom w:val="single" w:sz="4" w:space="0" w:color="auto"/>
              <w:right w:val="single" w:sz="4" w:space="0" w:color="auto"/>
            </w:tcBorders>
            <w:vAlign w:val="center"/>
          </w:tcPr>
          <w:p w14:paraId="4450C4CA"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699A6534" w14:textId="05F58D6B" w:rsidR="00A02741" w:rsidRPr="006946C3" w:rsidRDefault="00450366" w:rsidP="003340C7">
            <w:pPr>
              <w:jc w:val="both"/>
              <w:rPr>
                <w:rFonts w:ascii="Arial Narrow" w:hAnsi="Arial Narrow" w:cs="Arial"/>
              </w:rPr>
            </w:pPr>
            <w:r>
              <w:rPr>
                <w:rFonts w:ascii="Arial Narrow" w:hAnsi="Arial Narrow" w:cs="Arial"/>
              </w:rPr>
              <w:t>Jueves 30 Diciembre 2021</w:t>
            </w:r>
          </w:p>
        </w:tc>
      </w:tr>
      <w:tr w:rsidR="00A02741" w:rsidRPr="006946C3" w14:paraId="013817CC" w14:textId="77777777" w:rsidTr="003340C7">
        <w:trPr>
          <w:trHeight w:val="9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45FB3F63"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52BB9460" w14:textId="31E5D899" w:rsidR="00A02741" w:rsidRPr="006946C3" w:rsidRDefault="00450366" w:rsidP="003340C7">
            <w:pPr>
              <w:jc w:val="both"/>
              <w:rPr>
                <w:rFonts w:ascii="Arial Narrow" w:hAnsi="Arial Narrow" w:cs="Arial"/>
              </w:rPr>
            </w:pPr>
            <w:r>
              <w:rPr>
                <w:rFonts w:ascii="Arial Narrow" w:hAnsi="Arial Narrow" w:cs="Arial"/>
              </w:rPr>
              <w:t>Lunes 03 Enero 2022</w:t>
            </w:r>
          </w:p>
        </w:tc>
      </w:tr>
      <w:tr w:rsidR="00A02741" w:rsidRPr="006946C3" w14:paraId="3F79C117" w14:textId="77777777" w:rsidTr="003340C7">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5FF59651" w14:textId="77777777" w:rsidR="00A02741" w:rsidRPr="006946C3" w:rsidRDefault="00A02741" w:rsidP="00A02741">
            <w:pPr>
              <w:numPr>
                <w:ilvl w:val="0"/>
                <w:numId w:val="12"/>
              </w:numPr>
              <w:jc w:val="both"/>
              <w:rPr>
                <w:rFonts w:ascii="Arial Narrow" w:hAnsi="Arial Narrow" w:cs="Arial"/>
                <w:b/>
              </w:rPr>
            </w:pPr>
            <w:r w:rsidRPr="006946C3">
              <w:rPr>
                <w:rFonts w:ascii="Arial Narrow" w:hAnsi="Arial Narrow" w:cs="Arial"/>
                <w:b/>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6B949DE1" w14:textId="4CDFA08B" w:rsidR="00A02741" w:rsidRPr="00D06E92" w:rsidRDefault="004467C9" w:rsidP="00450366">
            <w:pPr>
              <w:jc w:val="both"/>
              <w:rPr>
                <w:rFonts w:ascii="Arial Narrow" w:hAnsi="Arial Narrow" w:cs="Arial"/>
                <w:b/>
              </w:rPr>
            </w:pPr>
            <w:r>
              <w:rPr>
                <w:rFonts w:ascii="Arial Narrow" w:hAnsi="Arial Narrow" w:cs="Arial"/>
                <w:b/>
              </w:rPr>
              <w:t>Martes</w:t>
            </w:r>
            <w:r w:rsidR="00A02741">
              <w:rPr>
                <w:rFonts w:ascii="Arial Narrow" w:hAnsi="Arial Narrow" w:cs="Arial"/>
                <w:b/>
              </w:rPr>
              <w:t xml:space="preserve"> </w:t>
            </w:r>
            <w:r w:rsidR="00450366">
              <w:rPr>
                <w:rFonts w:ascii="Arial Narrow" w:hAnsi="Arial Narrow" w:cs="Arial"/>
                <w:b/>
              </w:rPr>
              <w:t>24 Enero</w:t>
            </w:r>
            <w:r w:rsidR="00A02741">
              <w:rPr>
                <w:rFonts w:ascii="Arial Narrow" w:hAnsi="Arial Narrow" w:cs="Arial"/>
                <w:b/>
              </w:rPr>
              <w:t xml:space="preserve"> a</w:t>
            </w:r>
            <w:r w:rsidR="00A02741">
              <w:rPr>
                <w:rStyle w:val="fontstyle01"/>
              </w:rPr>
              <w:t xml:space="preserve"> las </w:t>
            </w:r>
            <w:r>
              <w:rPr>
                <w:rStyle w:val="fontstyle01"/>
              </w:rPr>
              <w:t>02</w:t>
            </w:r>
            <w:r w:rsidR="00A02741">
              <w:rPr>
                <w:rStyle w:val="fontstyle01"/>
              </w:rPr>
              <w:t>:</w:t>
            </w:r>
            <w:r w:rsidR="00925588">
              <w:rPr>
                <w:rStyle w:val="fontstyle01"/>
              </w:rPr>
              <w:t>0</w:t>
            </w:r>
            <w:r w:rsidR="00A02741">
              <w:rPr>
                <w:rStyle w:val="fontstyle01"/>
              </w:rPr>
              <w:t xml:space="preserve">0 </w:t>
            </w:r>
            <w:r>
              <w:rPr>
                <w:rStyle w:val="fontstyle01"/>
              </w:rPr>
              <w:t>p</w:t>
            </w:r>
            <w:r w:rsidR="00A02741">
              <w:rPr>
                <w:rStyle w:val="fontstyle01"/>
              </w:rPr>
              <w:t>.m. En el salón de reuniones del Ayuntamiento Municipal de</w:t>
            </w:r>
            <w:r w:rsidR="008759FB">
              <w:rPr>
                <w:rStyle w:val="fontstyle01"/>
              </w:rPr>
              <w:t xml:space="preserve"> </w:t>
            </w:r>
            <w:r w:rsidR="00772DFF">
              <w:rPr>
                <w:rStyle w:val="fontstyle01"/>
              </w:rPr>
              <w:t>Puñal</w:t>
            </w:r>
          </w:p>
        </w:tc>
      </w:tr>
      <w:tr w:rsidR="00A02741" w:rsidRPr="006946C3" w14:paraId="79CC529A" w14:textId="77777777" w:rsidTr="003340C7">
        <w:trPr>
          <w:trHeight w:val="704"/>
          <w:jc w:val="center"/>
        </w:trPr>
        <w:tc>
          <w:tcPr>
            <w:tcW w:w="5400" w:type="dxa"/>
            <w:tcBorders>
              <w:top w:val="single" w:sz="4" w:space="0" w:color="auto"/>
              <w:left w:val="single" w:sz="4" w:space="0" w:color="auto"/>
              <w:bottom w:val="single" w:sz="4" w:space="0" w:color="auto"/>
              <w:right w:val="single" w:sz="4" w:space="0" w:color="auto"/>
            </w:tcBorders>
            <w:vAlign w:val="center"/>
          </w:tcPr>
          <w:p w14:paraId="3CF16F0A"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153DAAC0" w14:textId="10417F10" w:rsidR="00A02741" w:rsidRPr="006946C3" w:rsidRDefault="00450366" w:rsidP="003340C7">
            <w:pPr>
              <w:jc w:val="both"/>
              <w:rPr>
                <w:rFonts w:ascii="Arial Narrow" w:hAnsi="Arial Narrow" w:cs="Arial"/>
              </w:rPr>
            </w:pPr>
            <w:r>
              <w:rPr>
                <w:rFonts w:ascii="Arial Narrow" w:hAnsi="Arial Narrow" w:cs="Arial"/>
              </w:rPr>
              <w:t>Miércoles 5 Enero 2022</w:t>
            </w:r>
          </w:p>
        </w:tc>
      </w:tr>
      <w:tr w:rsidR="00A02741" w:rsidRPr="006946C3" w14:paraId="534532BD" w14:textId="77777777" w:rsidTr="003340C7">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14:paraId="2E89C965"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76FFED72" w14:textId="0E681E50" w:rsidR="00A02741" w:rsidRPr="006946C3" w:rsidRDefault="00450366" w:rsidP="003340C7">
            <w:pPr>
              <w:jc w:val="both"/>
              <w:rPr>
                <w:rFonts w:ascii="Arial Narrow" w:hAnsi="Arial Narrow" w:cs="Arial"/>
              </w:rPr>
            </w:pPr>
            <w:r>
              <w:rPr>
                <w:rFonts w:ascii="Arial Narrow" w:hAnsi="Arial Narrow" w:cs="Arial"/>
              </w:rPr>
              <w:t>Jueves 06 enero 2022</w:t>
            </w:r>
            <w:bookmarkStart w:id="94" w:name="_GoBack"/>
            <w:bookmarkEnd w:id="94"/>
          </w:p>
        </w:tc>
      </w:tr>
      <w:tr w:rsidR="00A02741" w:rsidRPr="006946C3" w14:paraId="691EA39E" w14:textId="77777777" w:rsidTr="003340C7">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14:paraId="20B84E1C"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59994CA8" w14:textId="77777777" w:rsidR="00A02741" w:rsidRPr="006946C3" w:rsidRDefault="00A02741" w:rsidP="003340C7">
            <w:pPr>
              <w:jc w:val="both"/>
              <w:rPr>
                <w:rFonts w:ascii="Arial Narrow" w:hAnsi="Arial Narrow" w:cs="Arial"/>
              </w:rPr>
            </w:pPr>
            <w:r w:rsidRPr="006946C3">
              <w:rPr>
                <w:rFonts w:ascii="Arial Narrow" w:hAnsi="Arial Narrow" w:cs="Arial"/>
              </w:rPr>
              <w:t>5 días hábiles a partir del Acto Administrativo de Adjudicación</w:t>
            </w:r>
          </w:p>
        </w:tc>
      </w:tr>
      <w:tr w:rsidR="00A02741" w:rsidRPr="006946C3" w14:paraId="25CCC3FC" w14:textId="77777777" w:rsidTr="003340C7">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5777D564"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14:paraId="2B4233DF" w14:textId="77777777" w:rsidR="00A02741" w:rsidRPr="006946C3" w:rsidRDefault="00A02741" w:rsidP="003340C7">
            <w:pPr>
              <w:jc w:val="both"/>
              <w:rPr>
                <w:rFonts w:ascii="Arial Narrow" w:hAnsi="Arial Narrow" w:cs="Arial"/>
              </w:rPr>
            </w:pPr>
            <w:r w:rsidRPr="006946C3">
              <w:rPr>
                <w:rFonts w:ascii="Arial Narrow" w:hAnsi="Arial Narrow" w:cs="Arial"/>
              </w:rPr>
              <w:t>Dentro de los siguientes 05 días hábiles, contados a partir de la Notificación de Adjudicación</w:t>
            </w:r>
          </w:p>
        </w:tc>
      </w:tr>
      <w:tr w:rsidR="00A02741" w:rsidRPr="006946C3" w14:paraId="74D0A191" w14:textId="77777777" w:rsidTr="003340C7">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3B876972"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lastRenderedPageBreak/>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54E51E84" w14:textId="77777777" w:rsidR="00A02741" w:rsidRPr="006946C3" w:rsidRDefault="00A02741" w:rsidP="003340C7">
            <w:pPr>
              <w:jc w:val="both"/>
              <w:rPr>
                <w:rFonts w:ascii="Arial Narrow" w:hAnsi="Arial Narrow" w:cs="Arial"/>
              </w:rPr>
            </w:pPr>
            <w:r w:rsidRPr="006946C3">
              <w:rPr>
                <w:rFonts w:ascii="Arial Narrow" w:hAnsi="Arial Narrow" w:cs="Arial"/>
              </w:rPr>
              <w:t>No mayor a 20 días hábiles contados a partir de la Notificación de Adjudicación</w:t>
            </w:r>
          </w:p>
        </w:tc>
      </w:tr>
      <w:tr w:rsidR="00A02741" w:rsidRPr="006946C3" w14:paraId="6739000F" w14:textId="77777777" w:rsidTr="003340C7">
        <w:trPr>
          <w:trHeight w:val="7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02D31BEF"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77E354CC" w14:textId="77777777" w:rsidR="00A02741" w:rsidRPr="006946C3" w:rsidRDefault="00A02741" w:rsidP="003340C7">
            <w:pPr>
              <w:jc w:val="both"/>
              <w:rPr>
                <w:rFonts w:ascii="Arial Narrow" w:hAnsi="Arial Narrow" w:cs="Arial"/>
              </w:rPr>
            </w:pPr>
            <w:r w:rsidRPr="006946C3">
              <w:rPr>
                <w:rFonts w:ascii="Arial Narrow" w:hAnsi="Arial Narrow" w:cs="Arial"/>
              </w:rPr>
              <w:t>Inmediatamente después de suscritos por las partes</w:t>
            </w:r>
          </w:p>
        </w:tc>
      </w:tr>
    </w:tbl>
    <w:p w14:paraId="1AD56A4F" w14:textId="77777777" w:rsidR="00EB43A1" w:rsidRPr="00A02741" w:rsidRDefault="00EB43A1" w:rsidP="00F4136F">
      <w:pPr>
        <w:rPr>
          <w:rFonts w:ascii="Arial Narrow" w:hAnsi="Arial Narrow"/>
        </w:rPr>
      </w:pPr>
    </w:p>
    <w:p w14:paraId="2BC40BE9" w14:textId="77777777" w:rsidR="00D0458A" w:rsidRPr="007E3F6B" w:rsidRDefault="00D0458A" w:rsidP="00F4136F">
      <w:pPr>
        <w:pStyle w:val="Ttulo3"/>
        <w:rPr>
          <w:lang w:val="es-DO"/>
        </w:rPr>
      </w:pPr>
      <w:bookmarkStart w:id="95" w:name="_Toc159673555"/>
      <w:bookmarkStart w:id="96" w:name="_Toc185953122"/>
    </w:p>
    <w:p w14:paraId="1B09B33A" w14:textId="77777777" w:rsidR="00FC6D5D" w:rsidRPr="006F4D3D" w:rsidRDefault="004A4C29" w:rsidP="00F4136F">
      <w:pPr>
        <w:pStyle w:val="Ttulo3"/>
      </w:pPr>
      <w:bookmarkStart w:id="97" w:name="_Toc410128600"/>
      <w:r>
        <w:t>2.</w:t>
      </w:r>
      <w:r w:rsidR="0037766B">
        <w:t>6</w:t>
      </w:r>
      <w:r w:rsidR="00D8390E" w:rsidRPr="006F4D3D">
        <w:t xml:space="preserve"> </w:t>
      </w:r>
      <w:r w:rsidR="00FC6D5D" w:rsidRPr="006F4D3D">
        <w:t>Disponibilidad y Adquisición del Pliego de Condiciones</w:t>
      </w:r>
      <w:bookmarkEnd w:id="95"/>
      <w:bookmarkEnd w:id="96"/>
      <w:bookmarkEnd w:id="97"/>
    </w:p>
    <w:p w14:paraId="5E2D79C8" w14:textId="77777777" w:rsidR="00FC6D5D" w:rsidRPr="00161AC3" w:rsidRDefault="00FC6D5D" w:rsidP="00F4136F">
      <w:pPr>
        <w:pStyle w:val="Default"/>
        <w:rPr>
          <w:rFonts w:ascii="Arial Narrow" w:hAnsi="Arial Narrow" w:cs="Arial"/>
          <w:color w:val="auto"/>
        </w:rPr>
      </w:pPr>
    </w:p>
    <w:p w14:paraId="103CBFFC" w14:textId="3805A570" w:rsidR="00A02741" w:rsidRPr="006946C3" w:rsidRDefault="00A02741" w:rsidP="00A02741">
      <w:pPr>
        <w:jc w:val="both"/>
        <w:rPr>
          <w:rFonts w:ascii="Arial Narrow" w:hAnsi="Arial Narrow" w:cs="Arial"/>
        </w:rPr>
      </w:pPr>
      <w:r w:rsidRPr="006946C3">
        <w:rPr>
          <w:rFonts w:ascii="Arial Narrow" w:hAnsi="Arial Narrow" w:cs="Arial"/>
        </w:rPr>
        <w:t xml:space="preserve">El Pliego de Condiciones estará disponible para quien lo solicite, en la sede central de la </w:t>
      </w:r>
      <w:r>
        <w:rPr>
          <w:rFonts w:ascii="Arial Narrow" w:hAnsi="Arial Narrow" w:cs="Arial"/>
          <w:b/>
          <w:color w:val="990000"/>
        </w:rPr>
        <w:t xml:space="preserve">Ayuntamiento Municipal de </w:t>
      </w:r>
      <w:r w:rsidR="00772DFF">
        <w:rPr>
          <w:rFonts w:ascii="Arial Narrow" w:hAnsi="Arial Narrow" w:cs="Arial"/>
          <w:b/>
          <w:color w:val="990000"/>
        </w:rPr>
        <w:t>Puñal</w:t>
      </w:r>
      <w:r w:rsidRPr="006946C3">
        <w:rPr>
          <w:rFonts w:ascii="Arial Narrow" w:hAnsi="Arial Narrow" w:cs="Arial"/>
          <w:b/>
          <w:color w:val="990000"/>
        </w:rPr>
        <w:t>,</w:t>
      </w:r>
      <w:r w:rsidRPr="006946C3">
        <w:rPr>
          <w:rFonts w:ascii="Arial Narrow" w:hAnsi="Arial Narrow" w:cs="Arial"/>
        </w:rPr>
        <w:t xml:space="preserve"> </w:t>
      </w:r>
      <w:r>
        <w:rPr>
          <w:rFonts w:ascii="Arial Narrow" w:hAnsi="Arial Narrow" w:cs="Arial"/>
        </w:rPr>
        <w:t xml:space="preserve">República Dominicana </w:t>
      </w:r>
      <w:r w:rsidRPr="006946C3">
        <w:rPr>
          <w:rFonts w:ascii="Arial Narrow" w:hAnsi="Arial Narrow" w:cs="Arial"/>
        </w:rPr>
        <w:t xml:space="preserve">ubicada en la </w:t>
      </w:r>
      <w:r w:rsidRPr="00C019AE">
        <w:rPr>
          <w:rFonts w:ascii="Arial Narrow" w:hAnsi="Arial Narrow" w:cs="Arial"/>
        </w:rPr>
        <w:t xml:space="preserve"> </w:t>
      </w:r>
      <w:r w:rsidR="00925588" w:rsidRPr="00F51F53">
        <w:rPr>
          <w:b/>
          <w:bCs/>
        </w:rPr>
        <w:t>Calle</w:t>
      </w:r>
      <w:r w:rsidR="007755AF">
        <w:rPr>
          <w:b/>
          <w:bCs/>
        </w:rPr>
        <w:t xml:space="preserve"> </w:t>
      </w:r>
      <w:proofErr w:type="spellStart"/>
      <w:r w:rsidR="00772DFF">
        <w:rPr>
          <w:rStyle w:val="Style20"/>
        </w:rPr>
        <w:t>Mamoro</w:t>
      </w:r>
      <w:proofErr w:type="spellEnd"/>
      <w:r w:rsidR="00772DFF">
        <w:rPr>
          <w:rStyle w:val="Style20"/>
        </w:rPr>
        <w:t xml:space="preserve"> Fernández, #3</w:t>
      </w:r>
      <w:r w:rsidRPr="00C34206">
        <w:rPr>
          <w:rFonts w:ascii="Arial Narrow" w:hAnsi="Arial Narrow" w:cs="Arial"/>
        </w:rPr>
        <w:t>, Centro de la Ciudad</w:t>
      </w:r>
      <w:r>
        <w:rPr>
          <w:rFonts w:ascii="Arial Narrow" w:hAnsi="Arial Narrow" w:cs="Arial"/>
        </w:rPr>
        <w:t>,</w:t>
      </w:r>
      <w:r w:rsidRPr="006946C3">
        <w:rPr>
          <w:rFonts w:ascii="Arial Narrow" w:hAnsi="Arial Narrow" w:cs="Arial"/>
          <w:color w:val="FF6600"/>
        </w:rPr>
        <w:t xml:space="preserve"> </w:t>
      </w:r>
      <w:r w:rsidRPr="006946C3">
        <w:rPr>
          <w:rFonts w:ascii="Arial Narrow" w:hAnsi="Arial Narrow" w:cs="Arial"/>
        </w:rPr>
        <w:t xml:space="preserve">en el horario de </w:t>
      </w:r>
      <w:r>
        <w:rPr>
          <w:rFonts w:ascii="Arial Narrow" w:hAnsi="Arial Narrow" w:cs="Arial"/>
          <w:b/>
          <w:color w:val="990000"/>
        </w:rPr>
        <w:t>8:00 a.m. a 2:00 p.m.</w:t>
      </w:r>
      <w:r w:rsidRPr="006946C3">
        <w:rPr>
          <w:rFonts w:ascii="Arial Narrow" w:hAnsi="Arial Narrow" w:cs="Arial"/>
        </w:rPr>
        <w:t xml:space="preserve">, en la fecha indicada en el Cronograma de la Licitación y  en la página Web de la institución </w:t>
      </w:r>
      <w:r>
        <w:rPr>
          <w:rFonts w:ascii="Arial Narrow" w:hAnsi="Arial Narrow" w:cs="Arial"/>
          <w:b/>
          <w:color w:val="990000"/>
        </w:rPr>
        <w:t>https://www.ayuntamiento</w:t>
      </w:r>
      <w:r w:rsidR="00772DFF">
        <w:rPr>
          <w:rFonts w:ascii="Arial Narrow" w:hAnsi="Arial Narrow" w:cs="Arial"/>
          <w:b/>
          <w:color w:val="990000"/>
        </w:rPr>
        <w:t>punal</w:t>
      </w:r>
      <w:r>
        <w:rPr>
          <w:rFonts w:ascii="Arial Narrow" w:hAnsi="Arial Narrow" w:cs="Arial"/>
          <w:b/>
          <w:color w:val="990000"/>
        </w:rPr>
        <w:t>.gob.do</w:t>
      </w:r>
      <w:r w:rsidRPr="006946C3">
        <w:rPr>
          <w:rFonts w:ascii="Arial Narrow" w:hAnsi="Arial Narrow" w:cs="Arial"/>
          <w:color w:val="FF6600"/>
        </w:rPr>
        <w:t xml:space="preserve"> </w:t>
      </w:r>
      <w:r w:rsidRPr="006946C3">
        <w:rPr>
          <w:rFonts w:ascii="Arial Narrow" w:hAnsi="Arial Narrow" w:cs="Arial"/>
        </w:rPr>
        <w:t xml:space="preserve">  y en el portal administrado por el Órgano Rector</w:t>
      </w:r>
      <w:r w:rsidRPr="006946C3">
        <w:rPr>
          <w:rFonts w:ascii="Arial Narrow" w:hAnsi="Arial Narrow" w:cs="Arial"/>
          <w:b/>
        </w:rPr>
        <w:t xml:space="preserve">, </w:t>
      </w:r>
      <w:hyperlink r:id="rId10" w:history="1">
        <w:r w:rsidRPr="006946C3">
          <w:rPr>
            <w:rStyle w:val="Hipervnculo"/>
            <w:rFonts w:ascii="Arial Narrow" w:hAnsi="Arial Narrow" w:cs="Arial"/>
          </w:rPr>
          <w:t>www.comprasdominicana.gov.do</w:t>
        </w:r>
      </w:hyperlink>
      <w:r w:rsidRPr="006946C3">
        <w:rPr>
          <w:rStyle w:val="Hipervnculo"/>
          <w:rFonts w:ascii="Arial Narrow" w:hAnsi="Arial Narrow" w:cs="Arial"/>
        </w:rPr>
        <w:t>,</w:t>
      </w:r>
      <w:r w:rsidRPr="006946C3">
        <w:rPr>
          <w:rFonts w:ascii="Arial Narrow" w:hAnsi="Arial Narrow" w:cs="Arial"/>
          <w:b/>
        </w:rPr>
        <w:t xml:space="preserve"> </w:t>
      </w:r>
      <w:r w:rsidRPr="006946C3">
        <w:rPr>
          <w:rFonts w:ascii="Arial Narrow" w:hAnsi="Arial Narrow" w:cs="Arial"/>
        </w:rPr>
        <w:t xml:space="preserve"> </w:t>
      </w:r>
      <w:r w:rsidRPr="006946C3">
        <w:rPr>
          <w:rFonts w:ascii="Arial Narrow" w:hAnsi="Arial Narrow" w:cs="Arial"/>
          <w:b/>
        </w:rPr>
        <w:t xml:space="preserve"> </w:t>
      </w:r>
      <w:r w:rsidRPr="006946C3">
        <w:rPr>
          <w:rFonts w:ascii="Arial Narrow" w:hAnsi="Arial Narrow" w:cs="Arial"/>
        </w:rPr>
        <w:t xml:space="preserve"> para todos los interesados.</w:t>
      </w:r>
    </w:p>
    <w:p w14:paraId="059DD5D5" w14:textId="77777777" w:rsidR="00A02741" w:rsidRPr="006946C3" w:rsidRDefault="00A02741" w:rsidP="00A02741">
      <w:pPr>
        <w:jc w:val="both"/>
        <w:rPr>
          <w:rFonts w:ascii="Arial Narrow" w:hAnsi="Arial Narrow" w:cs="Arial"/>
        </w:rPr>
      </w:pPr>
    </w:p>
    <w:p w14:paraId="1320F119" w14:textId="0136F000" w:rsidR="00A02741" w:rsidRPr="006946C3" w:rsidRDefault="00A02741" w:rsidP="00A02741">
      <w:pPr>
        <w:jc w:val="both"/>
        <w:rPr>
          <w:rFonts w:ascii="Arial Narrow" w:hAnsi="Arial Narrow" w:cs="Arial"/>
        </w:rPr>
      </w:pPr>
      <w:r w:rsidRPr="006946C3">
        <w:rPr>
          <w:rFonts w:ascii="Arial Narrow" w:hAnsi="Arial Narrow" w:cs="Arial"/>
        </w:rPr>
        <w:t xml:space="preserve">El Oferente que adquiera el Pliego de Condiciones a través de la página Web de la institución, </w:t>
      </w:r>
      <w:hyperlink r:id="rId11" w:history="1">
        <w:r w:rsidR="00772DFF" w:rsidRPr="00925D87">
          <w:rPr>
            <w:rStyle w:val="Hipervnculo"/>
            <w:rFonts w:ascii="Arial Narrow" w:hAnsi="Arial Narrow" w:cs="Arial"/>
            <w:b/>
          </w:rPr>
          <w:t>https://www.ayuntamientopunal.gob.do</w:t>
        </w:r>
      </w:hyperlink>
      <w:r>
        <w:rPr>
          <w:rFonts w:ascii="Arial Narrow" w:hAnsi="Arial Narrow" w:cs="Arial"/>
          <w:color w:val="FF6600"/>
        </w:rPr>
        <w:t xml:space="preserve">, </w:t>
      </w:r>
      <w:r w:rsidRPr="006946C3">
        <w:rPr>
          <w:rFonts w:ascii="Arial Narrow" w:hAnsi="Arial Narrow" w:cs="Arial"/>
        </w:rPr>
        <w:t xml:space="preserve">o del portal administrado por el Órgano Rector, </w:t>
      </w:r>
      <w:hyperlink r:id="rId12" w:history="1">
        <w:r w:rsidRPr="006946C3">
          <w:rPr>
            <w:rStyle w:val="Hipervnculo"/>
            <w:rFonts w:ascii="Arial Narrow" w:hAnsi="Arial Narrow" w:cs="Arial"/>
          </w:rPr>
          <w:t>www.comprasdominicana.gov.do</w:t>
        </w:r>
      </w:hyperlink>
      <w:r w:rsidRPr="006946C3">
        <w:rPr>
          <w:rFonts w:ascii="Arial Narrow" w:hAnsi="Arial Narrow"/>
        </w:rPr>
        <w:t xml:space="preserve">, </w:t>
      </w:r>
      <w:r w:rsidRPr="006946C3">
        <w:rPr>
          <w:rFonts w:ascii="Arial Narrow" w:hAnsi="Arial Narrow" w:cs="Arial"/>
        </w:rPr>
        <w:t xml:space="preserve"> deberá enviar un correo electrónico a </w:t>
      </w:r>
      <w:r>
        <w:rPr>
          <w:rFonts w:ascii="Arial Narrow" w:hAnsi="Arial Narrow" w:cs="Arial"/>
          <w:b/>
          <w:color w:val="990000"/>
        </w:rPr>
        <w:t>info@ayuntamiento</w:t>
      </w:r>
      <w:r w:rsidR="00772DFF">
        <w:rPr>
          <w:rFonts w:ascii="Arial Narrow" w:hAnsi="Arial Narrow" w:cs="Arial"/>
          <w:b/>
          <w:color w:val="990000"/>
        </w:rPr>
        <w:t>punal</w:t>
      </w:r>
      <w:r>
        <w:rPr>
          <w:rFonts w:ascii="Arial Narrow" w:hAnsi="Arial Narrow" w:cs="Arial"/>
          <w:b/>
          <w:color w:val="990000"/>
        </w:rPr>
        <w:t>.gob.do</w:t>
      </w:r>
      <w:r w:rsidRPr="006946C3">
        <w:rPr>
          <w:rFonts w:ascii="Arial Narrow" w:hAnsi="Arial Narrow" w:cs="Arial"/>
        </w:rPr>
        <w:t xml:space="preserve">, o en su defecto, notificar al </w:t>
      </w:r>
      <w:r>
        <w:rPr>
          <w:rFonts w:ascii="Arial Narrow" w:hAnsi="Arial Narrow" w:cs="Arial"/>
          <w:b/>
          <w:color w:val="990000"/>
        </w:rPr>
        <w:t>Departamento de Compras y Contrataciones</w:t>
      </w:r>
      <w:r w:rsidRPr="006946C3">
        <w:rPr>
          <w:rFonts w:ascii="Arial Narrow" w:hAnsi="Arial Narrow" w:cs="Arial"/>
        </w:rPr>
        <w:t xml:space="preserve"> del</w:t>
      </w:r>
      <w:r>
        <w:rPr>
          <w:rFonts w:ascii="Arial Narrow" w:hAnsi="Arial Narrow" w:cs="Arial"/>
        </w:rPr>
        <w:t xml:space="preserve"> Ayuntamiento Municipal de </w:t>
      </w:r>
      <w:r w:rsidR="00772DFF">
        <w:rPr>
          <w:rFonts w:ascii="Arial Narrow" w:hAnsi="Arial Narrow" w:cs="Arial"/>
        </w:rPr>
        <w:t>Puñal</w:t>
      </w:r>
      <w:r w:rsidR="00925588">
        <w:rPr>
          <w:rFonts w:ascii="Arial Narrow" w:hAnsi="Arial Narrow" w:cs="Arial"/>
        </w:rPr>
        <w:t>,</w:t>
      </w:r>
      <w:r w:rsidRPr="006946C3">
        <w:rPr>
          <w:rFonts w:ascii="Arial Narrow" w:hAnsi="Arial Narrow" w:cs="Arial"/>
          <w:b/>
          <w:color w:val="990000"/>
        </w:rPr>
        <w:t xml:space="preserve"> </w:t>
      </w:r>
      <w:r w:rsidRPr="006946C3">
        <w:rPr>
          <w:rFonts w:ascii="Arial Narrow" w:hAnsi="Arial Narrow" w:cs="Arial"/>
        </w:rPr>
        <w:t>sobre la adquisición del mismo, a los fines de que la Entidad Contratante tome conocimiento de su interés en participar.</w:t>
      </w:r>
    </w:p>
    <w:p w14:paraId="310D1B78" w14:textId="77777777" w:rsidR="007E3F6B" w:rsidRPr="006F4D3D" w:rsidRDefault="007E3F6B" w:rsidP="007E3F6B">
      <w:pPr>
        <w:jc w:val="both"/>
        <w:rPr>
          <w:rFonts w:ascii="Arial Narrow" w:hAnsi="Arial Narrow" w:cs="Arial"/>
        </w:rPr>
      </w:pPr>
    </w:p>
    <w:p w14:paraId="4970FDD6" w14:textId="77777777" w:rsidR="00FC6D5D" w:rsidRPr="006F4D3D" w:rsidRDefault="00D8390E" w:rsidP="00F4136F">
      <w:pPr>
        <w:pStyle w:val="Ttulo3"/>
      </w:pPr>
      <w:bookmarkStart w:id="98" w:name="_Toc159673556"/>
      <w:bookmarkStart w:id="99" w:name="_Toc185953123"/>
      <w:bookmarkStart w:id="100" w:name="_Toc410128601"/>
      <w:r w:rsidRPr="006F4D3D">
        <w:t>2.</w:t>
      </w:r>
      <w:r w:rsidR="0037766B">
        <w:t>7</w:t>
      </w:r>
      <w:r w:rsidR="00EF78CF" w:rsidRPr="006F4D3D">
        <w:t xml:space="preserve"> </w:t>
      </w:r>
      <w:r w:rsidR="00FC6D5D" w:rsidRPr="006F4D3D">
        <w:t>Conocimiento y Aceptación del Pliego de Condiciones</w:t>
      </w:r>
      <w:bookmarkEnd w:id="98"/>
      <w:bookmarkEnd w:id="99"/>
      <w:bookmarkEnd w:id="100"/>
    </w:p>
    <w:p w14:paraId="0EC6E645" w14:textId="77777777" w:rsidR="008F4C3B" w:rsidRPr="00161AC3" w:rsidRDefault="008F4C3B" w:rsidP="00F4136F">
      <w:pPr>
        <w:rPr>
          <w:rFonts w:ascii="Arial Narrow" w:hAnsi="Arial Narrow"/>
          <w:lang w:val="es-ES"/>
        </w:rPr>
      </w:pPr>
    </w:p>
    <w:p w14:paraId="7F7C8B47"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67F8150E" w14:textId="77777777" w:rsidR="00332375" w:rsidRPr="006F4D3D" w:rsidRDefault="00332375" w:rsidP="00F4136F">
      <w:pPr>
        <w:jc w:val="both"/>
        <w:rPr>
          <w:rFonts w:ascii="Arial Narrow" w:hAnsi="Arial Narrow" w:cs="Arial"/>
        </w:rPr>
      </w:pPr>
    </w:p>
    <w:p w14:paraId="334CBA70" w14:textId="77777777" w:rsidR="00FC6D5D" w:rsidRDefault="0037766B" w:rsidP="00F4136F">
      <w:pPr>
        <w:pStyle w:val="Ttulo3"/>
      </w:pPr>
      <w:bookmarkStart w:id="101" w:name="_Toc185953144"/>
      <w:bookmarkStart w:id="102" w:name="_Toc410128602"/>
      <w:r>
        <w:t>2.8</w:t>
      </w:r>
      <w:r w:rsidR="00EF78CF" w:rsidRPr="006F4D3D">
        <w:t xml:space="preserve"> </w:t>
      </w:r>
      <w:r w:rsidR="00FC6D5D" w:rsidRPr="006F4D3D">
        <w:t>Descripción de los Bienes</w:t>
      </w:r>
      <w:bookmarkEnd w:id="101"/>
      <w:bookmarkEnd w:id="102"/>
    </w:p>
    <w:p w14:paraId="21993A4C" w14:textId="77777777" w:rsidR="0037766B" w:rsidRDefault="0037766B" w:rsidP="0037766B">
      <w:pPr>
        <w:rPr>
          <w:lang w:val="es-ES"/>
        </w:rPr>
      </w:pPr>
    </w:p>
    <w:p w14:paraId="0E5E46C3" w14:textId="16049892"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495DC71F" w14:textId="2DACBEF0" w:rsidR="00FC7515" w:rsidRDefault="00FC7515" w:rsidP="0037766B">
      <w:pPr>
        <w:jc w:val="both"/>
        <w:rPr>
          <w:rFonts w:ascii="Arial Narrow" w:hAnsi="Arial Narrow" w:cs="Arial"/>
        </w:rPr>
      </w:pPr>
    </w:p>
    <w:tbl>
      <w:tblPr>
        <w:tblStyle w:val="Tablaconcuadrcula"/>
        <w:tblW w:w="0" w:type="auto"/>
        <w:tblLook w:val="04A0" w:firstRow="1" w:lastRow="0" w:firstColumn="1" w:lastColumn="0" w:noHBand="0" w:noVBand="1"/>
      </w:tblPr>
      <w:tblGrid>
        <w:gridCol w:w="796"/>
        <w:gridCol w:w="1222"/>
        <w:gridCol w:w="2125"/>
        <w:gridCol w:w="4913"/>
      </w:tblGrid>
      <w:tr w:rsidR="00FC7515" w14:paraId="1A560DC6" w14:textId="77777777" w:rsidTr="003340C7">
        <w:tc>
          <w:tcPr>
            <w:tcW w:w="803" w:type="dxa"/>
            <w:shd w:val="clear" w:color="auto" w:fill="92CDDC" w:themeFill="accent5" w:themeFillTint="99"/>
          </w:tcPr>
          <w:p w14:paraId="601ECB94" w14:textId="77777777"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ITEM</w:t>
            </w:r>
          </w:p>
        </w:tc>
        <w:tc>
          <w:tcPr>
            <w:tcW w:w="1222" w:type="dxa"/>
            <w:shd w:val="clear" w:color="auto" w:fill="92CDDC" w:themeFill="accent5" w:themeFillTint="99"/>
          </w:tcPr>
          <w:p w14:paraId="1874CFE6" w14:textId="77777777"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CANTIDAD</w:t>
            </w:r>
          </w:p>
        </w:tc>
        <w:tc>
          <w:tcPr>
            <w:tcW w:w="2200" w:type="dxa"/>
            <w:shd w:val="clear" w:color="auto" w:fill="92CDDC" w:themeFill="accent5" w:themeFillTint="99"/>
          </w:tcPr>
          <w:p w14:paraId="545869F1" w14:textId="77777777"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 xml:space="preserve">UNIDAD DE MEDIDA </w:t>
            </w:r>
          </w:p>
        </w:tc>
        <w:tc>
          <w:tcPr>
            <w:tcW w:w="5127" w:type="dxa"/>
            <w:shd w:val="clear" w:color="auto" w:fill="92CDDC" w:themeFill="accent5" w:themeFillTint="99"/>
          </w:tcPr>
          <w:p w14:paraId="5EE53604" w14:textId="77777777"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DESCRIPCION</w:t>
            </w:r>
          </w:p>
        </w:tc>
      </w:tr>
      <w:tr w:rsidR="00FC7515" w14:paraId="21643D5E" w14:textId="77777777" w:rsidTr="003340C7">
        <w:tc>
          <w:tcPr>
            <w:tcW w:w="803" w:type="dxa"/>
          </w:tcPr>
          <w:p w14:paraId="725B21FE" w14:textId="77777777"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1</w:t>
            </w:r>
          </w:p>
        </w:tc>
        <w:tc>
          <w:tcPr>
            <w:tcW w:w="1222" w:type="dxa"/>
          </w:tcPr>
          <w:p w14:paraId="2D340EE7" w14:textId="77777777"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1</w:t>
            </w:r>
          </w:p>
        </w:tc>
        <w:tc>
          <w:tcPr>
            <w:tcW w:w="2200" w:type="dxa"/>
          </w:tcPr>
          <w:p w14:paraId="412C70AF" w14:textId="77777777"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 xml:space="preserve">Unidad </w:t>
            </w:r>
          </w:p>
        </w:tc>
        <w:tc>
          <w:tcPr>
            <w:tcW w:w="5127" w:type="dxa"/>
          </w:tcPr>
          <w:p w14:paraId="60EBCF53" w14:textId="3B7DFECC" w:rsidR="00FC7515" w:rsidRDefault="003340C7" w:rsidP="003340C7">
            <w:pPr>
              <w:pStyle w:val="Default"/>
              <w:rPr>
                <w:rFonts w:ascii="Arial Narrow" w:hAnsi="Arial Narrow" w:cs="Arial"/>
                <w:color w:val="auto"/>
                <w:lang w:val="es-DO"/>
              </w:rPr>
            </w:pPr>
            <w:r>
              <w:rPr>
                <w:rFonts w:ascii="Arial Narrow" w:hAnsi="Arial Narrow" w:cs="Arial"/>
                <w:color w:val="auto"/>
                <w:lang w:val="es-DO"/>
              </w:rPr>
              <w:t>Año de fabricación: 2013</w:t>
            </w:r>
            <w:r w:rsidR="00FC7515">
              <w:rPr>
                <w:rFonts w:ascii="Arial Narrow" w:hAnsi="Arial Narrow" w:cs="Arial"/>
                <w:color w:val="auto"/>
                <w:lang w:val="es-DO"/>
              </w:rPr>
              <w:t>-2013</w:t>
            </w:r>
          </w:p>
          <w:p w14:paraId="517D969E" w14:textId="2F44C7FB"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 xml:space="preserve">Motor: </w:t>
            </w:r>
            <w:r w:rsidR="003340C7">
              <w:rPr>
                <w:rFonts w:ascii="Arial Narrow" w:hAnsi="Arial Narrow" w:cs="Arial"/>
                <w:color w:val="auto"/>
                <w:lang w:val="es-DO"/>
              </w:rPr>
              <w:t>Gasolina</w:t>
            </w:r>
          </w:p>
          <w:p w14:paraId="5A0801B7" w14:textId="3847935F" w:rsidR="00FC7515" w:rsidRDefault="003340C7" w:rsidP="003340C7">
            <w:pPr>
              <w:pStyle w:val="Default"/>
              <w:rPr>
                <w:rFonts w:ascii="Arial Narrow" w:hAnsi="Arial Narrow" w:cs="Arial"/>
                <w:color w:val="auto"/>
                <w:lang w:val="es-DO"/>
              </w:rPr>
            </w:pPr>
            <w:r>
              <w:rPr>
                <w:rFonts w:ascii="Arial Narrow" w:hAnsi="Arial Narrow" w:cs="Arial"/>
                <w:color w:val="auto"/>
                <w:lang w:val="es-DO"/>
              </w:rPr>
              <w:t>Cilindros: 8</w:t>
            </w:r>
          </w:p>
          <w:p w14:paraId="0036ACEA" w14:textId="77777777"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Transmisión: Automática</w:t>
            </w:r>
          </w:p>
          <w:p w14:paraId="6EB14443" w14:textId="725B6C05"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Dirección: Hidráulica</w:t>
            </w:r>
          </w:p>
          <w:p w14:paraId="0649DE37" w14:textId="635098F3"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incluidos (Disponibilidad de taller de servicio)</w:t>
            </w:r>
          </w:p>
          <w:p w14:paraId="5ADE9F06" w14:textId="77777777"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Disponibilidad de Servicio de GPS (Sistema de Posicionamiento Global) en cada unidad</w:t>
            </w:r>
          </w:p>
          <w:p w14:paraId="2987881E" w14:textId="429D92E8" w:rsidR="00FC7515" w:rsidRDefault="0073108A" w:rsidP="003340C7">
            <w:pPr>
              <w:pStyle w:val="Default"/>
              <w:rPr>
                <w:rFonts w:ascii="Arial Narrow" w:hAnsi="Arial Narrow" w:cs="Arial"/>
                <w:color w:val="auto"/>
                <w:lang w:val="es-DO"/>
              </w:rPr>
            </w:pPr>
            <w:r>
              <w:rPr>
                <w:rFonts w:ascii="Arial Narrow" w:hAnsi="Arial Narrow" w:cs="Arial"/>
                <w:color w:val="auto"/>
                <w:lang w:val="es-DO"/>
              </w:rPr>
              <w:lastRenderedPageBreak/>
              <w:t>Tracción: Doble</w:t>
            </w:r>
          </w:p>
          <w:p w14:paraId="33355FC8" w14:textId="77777777" w:rsidR="0073108A" w:rsidRDefault="0073108A" w:rsidP="003340C7">
            <w:pPr>
              <w:pStyle w:val="Default"/>
              <w:rPr>
                <w:rFonts w:ascii="Arial Narrow" w:hAnsi="Arial Narrow" w:cs="Arial"/>
                <w:color w:val="auto"/>
                <w:lang w:val="es-DO"/>
              </w:rPr>
            </w:pPr>
            <w:r>
              <w:rPr>
                <w:rFonts w:ascii="Arial Narrow" w:hAnsi="Arial Narrow" w:cs="Arial"/>
                <w:color w:val="auto"/>
                <w:lang w:val="es-DO"/>
              </w:rPr>
              <w:t>Millas recorridas : 62 mil</w:t>
            </w:r>
          </w:p>
          <w:p w14:paraId="21A84DA2" w14:textId="413F34AF" w:rsidR="0073108A" w:rsidRDefault="0073108A" w:rsidP="003340C7">
            <w:pPr>
              <w:pStyle w:val="Default"/>
              <w:rPr>
                <w:rFonts w:ascii="Arial Narrow" w:hAnsi="Arial Narrow" w:cs="Arial"/>
                <w:color w:val="auto"/>
                <w:lang w:val="es-DO"/>
              </w:rPr>
            </w:pPr>
            <w:r>
              <w:rPr>
                <w:rFonts w:ascii="Arial Narrow" w:hAnsi="Arial Narrow" w:cs="Arial"/>
                <w:color w:val="auto"/>
                <w:lang w:val="es-DO"/>
              </w:rPr>
              <w:t>Llantas: 22 R 165</w:t>
            </w:r>
          </w:p>
          <w:p w14:paraId="4F7D9FB2" w14:textId="77777777" w:rsidR="00FC7515" w:rsidRDefault="00FC7515" w:rsidP="003340C7">
            <w:pPr>
              <w:pStyle w:val="Default"/>
              <w:rPr>
                <w:rFonts w:ascii="Arial Narrow" w:hAnsi="Arial Narrow" w:cs="Arial"/>
                <w:color w:val="auto"/>
                <w:lang w:val="es-DO"/>
              </w:rPr>
            </w:pPr>
            <w:r>
              <w:rPr>
                <w:rFonts w:ascii="Arial Narrow" w:hAnsi="Arial Narrow" w:cs="Arial"/>
                <w:color w:val="auto"/>
                <w:lang w:val="es-DO"/>
              </w:rPr>
              <w:t>Condiciones generales: Condiciones de metalmecánica, pintura y todas sus partes eléctrica (Limpia cristales, bocinas y farolería) en buen estado y pleno funcionamiento.</w:t>
            </w:r>
          </w:p>
        </w:tc>
      </w:tr>
    </w:tbl>
    <w:p w14:paraId="4C6DD9D9" w14:textId="50B6FF64" w:rsidR="00B81AA3" w:rsidRPr="006F4D3D" w:rsidRDefault="00B81AA3" w:rsidP="00F4136F">
      <w:pPr>
        <w:rPr>
          <w:rFonts w:ascii="Arial Narrow" w:hAnsi="Arial Narrow" w:cs="Arial"/>
          <w:color w:val="990000"/>
        </w:rPr>
      </w:pPr>
    </w:p>
    <w:p w14:paraId="2D4B4954" w14:textId="77777777" w:rsidR="00B81AA3" w:rsidRPr="003714DF" w:rsidRDefault="00B81AA3" w:rsidP="00F4136F">
      <w:pPr>
        <w:rPr>
          <w:rFonts w:ascii="Arial Narrow" w:hAnsi="Arial Narrow" w:cs="Arial"/>
          <w:b/>
          <w:color w:val="990000"/>
        </w:rPr>
      </w:pPr>
    </w:p>
    <w:p w14:paraId="3C48D9C8" w14:textId="77777777" w:rsidR="00FC6D5D" w:rsidRPr="006F4D3D" w:rsidRDefault="0037766B" w:rsidP="00F4136F">
      <w:pPr>
        <w:pStyle w:val="Ttulo3"/>
        <w:rPr>
          <w:lang w:val="es-ES_tradnl"/>
        </w:rPr>
      </w:pPr>
      <w:bookmarkStart w:id="103" w:name="_Toc159673572"/>
      <w:bookmarkStart w:id="104" w:name="_Toc185953145"/>
      <w:bookmarkStart w:id="105" w:name="_Toc410128603"/>
      <w:r>
        <w:t>2.9</w:t>
      </w:r>
      <w:r w:rsidR="00D8390E" w:rsidRPr="006F4D3D">
        <w:t xml:space="preserve"> </w:t>
      </w:r>
      <w:r w:rsidR="00FC6D5D" w:rsidRPr="006F4D3D">
        <w:t xml:space="preserve">Duración del </w:t>
      </w:r>
      <w:bookmarkEnd w:id="103"/>
      <w:bookmarkEnd w:id="104"/>
      <w:r w:rsidR="00B81AA3" w:rsidRPr="006F4D3D">
        <w:t>Suministro</w:t>
      </w:r>
      <w:bookmarkEnd w:id="105"/>
    </w:p>
    <w:p w14:paraId="51D7A552" w14:textId="77777777" w:rsidR="00FC6D5D" w:rsidRPr="00161AC3" w:rsidRDefault="00FC6D5D" w:rsidP="00F4136F">
      <w:pPr>
        <w:rPr>
          <w:rFonts w:ascii="Arial Narrow" w:hAnsi="Arial Narrow" w:cs="Arial"/>
          <w:color w:val="990000"/>
        </w:rPr>
      </w:pPr>
    </w:p>
    <w:p w14:paraId="58EE288F" w14:textId="52FB528A"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FC6D5D" w:rsidRPr="00B616AC">
        <w:rPr>
          <w:rFonts w:ascii="Arial Narrow" w:hAnsi="Arial Narrow" w:cs="Arial"/>
        </w:rPr>
        <w:t xml:space="preserve"> Licitación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4B530A">
        <w:rPr>
          <w:rFonts w:ascii="Arial Narrow" w:hAnsi="Arial Narrow" w:cs="Arial"/>
          <w:b/>
          <w:color w:val="990000"/>
        </w:rPr>
        <w:t>2022</w:t>
      </w:r>
      <w:r w:rsidR="00FC6D5D" w:rsidRPr="006F4D3D">
        <w:rPr>
          <w:rFonts w:ascii="Arial Narrow" w:hAnsi="Arial Narrow" w:cs="Arial"/>
          <w:b/>
          <w:color w:val="990000"/>
        </w:rPr>
        <w:t>;</w:t>
      </w:r>
      <w:r w:rsidR="00FC6D5D" w:rsidRPr="006F4D3D">
        <w:rPr>
          <w:rFonts w:ascii="Arial Narrow" w:hAnsi="Arial Narrow" w:cs="Arial"/>
          <w:color w:val="990000"/>
        </w:rPr>
        <w:t xml:space="preserve"> </w:t>
      </w:r>
      <w:r w:rsidR="00B81AA3" w:rsidRPr="006F4D3D">
        <w:rPr>
          <w:rFonts w:ascii="Arial Narrow" w:hAnsi="Arial Narrow" w:cs="Arial"/>
        </w:rPr>
        <w:t>conforme se establezca en el Cronograma de Entrega de Cantidades Adjudicadas, si aplica.</w:t>
      </w:r>
    </w:p>
    <w:p w14:paraId="4396D3C2" w14:textId="77777777" w:rsidR="00FC6D5D" w:rsidRPr="006F4D3D" w:rsidRDefault="00FC6D5D" w:rsidP="00F4136F">
      <w:pPr>
        <w:pStyle w:val="Default"/>
        <w:rPr>
          <w:rFonts w:ascii="Arial Narrow" w:hAnsi="Arial Narrow" w:cs="Arial"/>
          <w:color w:val="auto"/>
          <w:lang w:val="es-DO"/>
        </w:rPr>
      </w:pPr>
    </w:p>
    <w:p w14:paraId="0C46A334" w14:textId="77777777" w:rsidR="00FC6D5D" w:rsidRPr="006F4D3D" w:rsidRDefault="008B64F3" w:rsidP="00F4136F">
      <w:pPr>
        <w:pStyle w:val="Ttulo3"/>
      </w:pPr>
      <w:bookmarkStart w:id="106" w:name="_Toc159673573"/>
      <w:bookmarkStart w:id="107" w:name="_Toc185953146"/>
      <w:bookmarkStart w:id="108" w:name="_Toc410128604"/>
      <w:r>
        <w:t>2.10</w:t>
      </w:r>
      <w:r w:rsidRPr="006F4D3D">
        <w:t xml:space="preserve"> Programa</w:t>
      </w:r>
      <w:r w:rsidR="00FC6D5D" w:rsidRPr="006F4D3D">
        <w:t xml:space="preserve"> de Suministro</w:t>
      </w:r>
      <w:bookmarkEnd w:id="106"/>
      <w:bookmarkEnd w:id="107"/>
      <w:bookmarkEnd w:id="108"/>
    </w:p>
    <w:p w14:paraId="0CEFC0AF" w14:textId="77777777" w:rsidR="00FC6D5D" w:rsidRPr="00161AC3" w:rsidRDefault="00FC6D5D" w:rsidP="00F4136F">
      <w:pPr>
        <w:rPr>
          <w:rFonts w:ascii="Arial Narrow" w:hAnsi="Arial Narrow" w:cs="Arial"/>
          <w:color w:val="990000"/>
        </w:rPr>
      </w:pPr>
    </w:p>
    <w:p w14:paraId="64BFB54A" w14:textId="15EAF604"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w:t>
      </w:r>
      <w:r w:rsidR="00394D66" w:rsidRPr="006F4D3D">
        <w:rPr>
          <w:rFonts w:ascii="Arial Narrow" w:hAnsi="Arial Narrow" w:cs="Arial"/>
          <w:b/>
          <w:color w:val="990000"/>
        </w:rPr>
        <w:t>.</w:t>
      </w:r>
    </w:p>
    <w:p w14:paraId="299ACF2C" w14:textId="77777777" w:rsidR="009731CA" w:rsidRPr="006F4D3D" w:rsidRDefault="009731CA" w:rsidP="00F4136F">
      <w:pPr>
        <w:jc w:val="both"/>
        <w:rPr>
          <w:rFonts w:ascii="Arial Narrow" w:hAnsi="Arial Narrow" w:cs="Arial"/>
          <w:b/>
          <w:color w:val="990000"/>
        </w:rPr>
      </w:pPr>
    </w:p>
    <w:p w14:paraId="330A850E" w14:textId="77777777" w:rsidR="00AB4846" w:rsidRPr="006F4D3D" w:rsidRDefault="0037766B" w:rsidP="00F4136F">
      <w:pPr>
        <w:pStyle w:val="Ttulo3"/>
      </w:pPr>
      <w:bookmarkStart w:id="109" w:name="_Toc196629319"/>
      <w:bookmarkStart w:id="110" w:name="_Toc271530517"/>
      <w:bookmarkStart w:id="111" w:name="_Toc410128605"/>
      <w:r>
        <w:t>2.11</w:t>
      </w:r>
      <w:r w:rsidR="00AF53A0" w:rsidRPr="006F4D3D">
        <w:t xml:space="preserve"> Presentación de Propuestas</w:t>
      </w:r>
      <w:bookmarkStart w:id="112" w:name="_Toc156874648"/>
      <w:bookmarkStart w:id="113" w:name="_Toc157924270"/>
      <w:bookmarkStart w:id="114" w:name="_Toc158601446"/>
      <w:bookmarkStart w:id="115" w:name="_Toc185236344"/>
      <w:bookmarkStart w:id="116" w:name="_Toc185951489"/>
      <w:bookmarkStart w:id="117" w:name="_Toc192019878"/>
      <w:bookmarkStart w:id="118" w:name="_Toc193182216"/>
      <w:bookmarkStart w:id="119" w:name="_Toc196288161"/>
      <w:bookmarkStart w:id="120" w:name="_Toc196629320"/>
      <w:bookmarkStart w:id="121" w:name="_Toc271530518"/>
      <w:bookmarkEnd w:id="109"/>
      <w:bookmarkEnd w:id="110"/>
      <w:r w:rsidR="00AF53A0" w:rsidRPr="006F4D3D">
        <w:t xml:space="preserve"> </w:t>
      </w:r>
      <w:r w:rsidR="00AB4846" w:rsidRPr="006F4D3D">
        <w:t>Té</w:t>
      </w:r>
      <w:r w:rsidR="00B83DDD" w:rsidRPr="006F4D3D">
        <w:t xml:space="preserve">cnicas y Económicas “Sobre A” y </w:t>
      </w:r>
      <w:r w:rsidR="00AB4846" w:rsidRPr="006F4D3D">
        <w:t>“Sobre B”</w:t>
      </w:r>
      <w:bookmarkEnd w:id="111"/>
      <w:bookmarkEnd w:id="112"/>
      <w:bookmarkEnd w:id="113"/>
      <w:bookmarkEnd w:id="114"/>
      <w:bookmarkEnd w:id="115"/>
      <w:bookmarkEnd w:id="116"/>
      <w:bookmarkEnd w:id="117"/>
      <w:bookmarkEnd w:id="118"/>
      <w:bookmarkEnd w:id="119"/>
      <w:bookmarkEnd w:id="120"/>
      <w:bookmarkEnd w:id="121"/>
    </w:p>
    <w:p w14:paraId="359F3B29" w14:textId="77777777" w:rsidR="00AB4846" w:rsidRPr="00161AC3" w:rsidRDefault="00AB4846" w:rsidP="00F4136F">
      <w:pPr>
        <w:rPr>
          <w:rFonts w:ascii="Arial Narrow" w:hAnsi="Arial Narrow" w:cs="Arial"/>
          <w:lang w:val="es-ES"/>
        </w:rPr>
      </w:pPr>
    </w:p>
    <w:p w14:paraId="38AD5BE7"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6DAB75BF" w14:textId="77777777" w:rsidR="00E43302" w:rsidRPr="003714DF" w:rsidRDefault="00E43302" w:rsidP="00E43302">
      <w:pPr>
        <w:jc w:val="both"/>
        <w:rPr>
          <w:rFonts w:ascii="Arial Narrow" w:hAnsi="Arial Narrow" w:cs="Arial"/>
        </w:rPr>
      </w:pPr>
    </w:p>
    <w:p w14:paraId="58048B80" w14:textId="77777777" w:rsidR="00A02741" w:rsidRPr="00CB74BA" w:rsidRDefault="00A02741" w:rsidP="00925588">
      <w:pPr>
        <w:pStyle w:val="Textoindependiente"/>
        <w:spacing w:line="276" w:lineRule="auto"/>
        <w:ind w:left="2610" w:hanging="222"/>
        <w:rPr>
          <w:rFonts w:ascii="Arial Narrow" w:hAnsi="Arial Narrow" w:cs="Arial"/>
          <w:b/>
          <w:color w:val="auto"/>
        </w:rPr>
      </w:pPr>
      <w:r w:rsidRPr="00CB74BA">
        <w:rPr>
          <w:rFonts w:ascii="Arial Narrow" w:hAnsi="Arial Narrow" w:cs="Arial"/>
          <w:b/>
          <w:color w:val="auto"/>
        </w:rPr>
        <w:t>NOMBRE DEL OFERENTE</w:t>
      </w:r>
    </w:p>
    <w:p w14:paraId="416892A7" w14:textId="77777777" w:rsidR="00A02741" w:rsidRPr="00CB74BA" w:rsidRDefault="00A02741" w:rsidP="00925588">
      <w:pPr>
        <w:pStyle w:val="Textoindependiente"/>
        <w:spacing w:line="276" w:lineRule="auto"/>
        <w:ind w:left="2610" w:hanging="222"/>
        <w:rPr>
          <w:rFonts w:ascii="Arial Narrow" w:hAnsi="Arial Narrow" w:cs="Arial"/>
          <w:b/>
          <w:color w:val="auto"/>
        </w:rPr>
      </w:pPr>
      <w:r w:rsidRPr="00CB74BA">
        <w:rPr>
          <w:rFonts w:ascii="Arial Narrow" w:hAnsi="Arial Narrow" w:cs="Arial"/>
          <w:b/>
          <w:color w:val="auto"/>
        </w:rPr>
        <w:t>(Sello social)</w:t>
      </w:r>
    </w:p>
    <w:p w14:paraId="63CEF2BF" w14:textId="77777777" w:rsidR="00A02741" w:rsidRPr="00CB74BA" w:rsidRDefault="00A02741" w:rsidP="00925588">
      <w:pPr>
        <w:pStyle w:val="Textoindependiente"/>
        <w:spacing w:line="276" w:lineRule="auto"/>
        <w:ind w:left="2610" w:hanging="222"/>
        <w:rPr>
          <w:rFonts w:ascii="Arial Narrow" w:hAnsi="Arial Narrow" w:cs="Arial"/>
          <w:b/>
          <w:color w:val="auto"/>
        </w:rPr>
      </w:pPr>
      <w:r w:rsidRPr="00CB74BA">
        <w:rPr>
          <w:rFonts w:ascii="Arial Narrow" w:hAnsi="Arial Narrow" w:cs="Arial"/>
          <w:b/>
          <w:color w:val="auto"/>
        </w:rPr>
        <w:t>Firma del Representante Legal</w:t>
      </w:r>
    </w:p>
    <w:p w14:paraId="154380AD" w14:textId="77777777" w:rsidR="00A02741" w:rsidRPr="00CB74BA" w:rsidRDefault="00A02741" w:rsidP="00925588">
      <w:pPr>
        <w:pStyle w:val="Textoindependiente"/>
        <w:spacing w:line="276" w:lineRule="auto"/>
        <w:ind w:left="2610" w:hanging="222"/>
        <w:rPr>
          <w:rFonts w:ascii="Arial Narrow" w:hAnsi="Arial Narrow" w:cs="Arial"/>
          <w:b/>
          <w:color w:val="auto"/>
        </w:rPr>
      </w:pPr>
      <w:r w:rsidRPr="00CB74BA">
        <w:rPr>
          <w:rFonts w:ascii="Arial Narrow" w:hAnsi="Arial Narrow" w:cs="Arial"/>
          <w:b/>
          <w:color w:val="auto"/>
        </w:rPr>
        <w:t>COMITÉ DE COMPRAS Y CONTRATACIONES</w:t>
      </w:r>
    </w:p>
    <w:p w14:paraId="59AC26EA" w14:textId="1EDE21EC" w:rsidR="00A02741" w:rsidRPr="00CB74BA" w:rsidRDefault="00A02741" w:rsidP="00925588">
      <w:pPr>
        <w:pStyle w:val="Textoindependiente"/>
        <w:spacing w:line="276" w:lineRule="auto"/>
        <w:ind w:left="2610" w:hanging="222"/>
        <w:rPr>
          <w:rFonts w:ascii="Arial Narrow" w:hAnsi="Arial Narrow" w:cs="Arial"/>
          <w:b/>
          <w:color w:val="auto"/>
        </w:rPr>
      </w:pPr>
      <w:r w:rsidRPr="00CB74BA">
        <w:rPr>
          <w:rFonts w:ascii="Arial Narrow" w:hAnsi="Arial Narrow" w:cs="Arial"/>
          <w:b/>
          <w:color w:val="auto"/>
        </w:rPr>
        <w:t xml:space="preserve">Ayuntamiento del Municipio de </w:t>
      </w:r>
      <w:r w:rsidR="00772DFF">
        <w:rPr>
          <w:rFonts w:ascii="Arial Narrow" w:hAnsi="Arial Narrow" w:cs="Arial"/>
          <w:b/>
          <w:color w:val="auto"/>
        </w:rPr>
        <w:t>Puñal</w:t>
      </w:r>
    </w:p>
    <w:p w14:paraId="3C5DD672" w14:textId="512230CF" w:rsidR="00A02741" w:rsidRPr="00CB74BA" w:rsidRDefault="00A02741" w:rsidP="00925588">
      <w:pPr>
        <w:pStyle w:val="Textoindependiente"/>
        <w:spacing w:line="276" w:lineRule="auto"/>
        <w:ind w:left="2610" w:hanging="222"/>
        <w:rPr>
          <w:rFonts w:ascii="Arial Narrow" w:hAnsi="Arial Narrow" w:cs="Arial"/>
          <w:b/>
          <w:color w:val="auto"/>
        </w:rPr>
      </w:pPr>
      <w:r w:rsidRPr="00CB74BA">
        <w:rPr>
          <w:rFonts w:ascii="Arial Narrow" w:hAnsi="Arial Narrow" w:cs="Arial"/>
          <w:b/>
          <w:color w:val="auto"/>
        </w:rPr>
        <w:t>Referencia: AYUNTAMIENT</w:t>
      </w:r>
      <w:r w:rsidR="008759FB">
        <w:rPr>
          <w:rFonts w:ascii="Arial Narrow" w:hAnsi="Arial Narrow" w:cs="Arial"/>
          <w:b/>
          <w:color w:val="auto"/>
        </w:rPr>
        <w:t>O</w:t>
      </w:r>
      <w:r w:rsidR="00772DFF">
        <w:rPr>
          <w:rFonts w:ascii="Arial Narrow" w:hAnsi="Arial Narrow" w:cs="Arial"/>
          <w:b/>
          <w:color w:val="auto"/>
        </w:rPr>
        <w:t>PUÑAL</w:t>
      </w:r>
      <w:r w:rsidRPr="00CB74BA">
        <w:rPr>
          <w:rFonts w:ascii="Arial Narrow" w:hAnsi="Arial Narrow" w:cs="Arial"/>
          <w:b/>
          <w:color w:val="auto"/>
        </w:rPr>
        <w:t>-CCC-</w:t>
      </w:r>
      <w:r w:rsidR="00925588">
        <w:rPr>
          <w:rFonts w:ascii="Arial Narrow" w:hAnsi="Arial Narrow" w:cs="Arial"/>
          <w:b/>
          <w:color w:val="auto"/>
        </w:rPr>
        <w:t>CP</w:t>
      </w:r>
      <w:r w:rsidRPr="00CB74BA">
        <w:rPr>
          <w:rFonts w:ascii="Arial Narrow" w:hAnsi="Arial Narrow" w:cs="Arial"/>
          <w:b/>
          <w:color w:val="auto"/>
        </w:rPr>
        <w:t>-2021-000</w:t>
      </w:r>
      <w:r w:rsidR="004B530A">
        <w:rPr>
          <w:rFonts w:ascii="Arial Narrow" w:hAnsi="Arial Narrow" w:cs="Arial"/>
          <w:b/>
          <w:color w:val="auto"/>
        </w:rPr>
        <w:t>4</w:t>
      </w:r>
    </w:p>
    <w:p w14:paraId="76F89B6B" w14:textId="65B3CA5C" w:rsidR="00A02741" w:rsidRPr="00CB74BA" w:rsidRDefault="00A02741" w:rsidP="00925588">
      <w:pPr>
        <w:pStyle w:val="Textoindependiente"/>
        <w:spacing w:line="276" w:lineRule="auto"/>
        <w:ind w:left="2610" w:hanging="222"/>
        <w:rPr>
          <w:rFonts w:ascii="Arial Narrow" w:hAnsi="Arial Narrow" w:cs="Arial"/>
          <w:b/>
          <w:color w:val="auto"/>
        </w:rPr>
      </w:pPr>
      <w:r w:rsidRPr="00CB74BA">
        <w:rPr>
          <w:rFonts w:ascii="Arial Narrow" w:hAnsi="Arial Narrow" w:cs="Arial"/>
          <w:b/>
          <w:color w:val="auto"/>
        </w:rPr>
        <w:t>Dirección:</w:t>
      </w:r>
      <w:r w:rsidRPr="00C019AE">
        <w:t xml:space="preserve"> </w:t>
      </w:r>
      <w:proofErr w:type="spellStart"/>
      <w:r w:rsidR="00772DFF">
        <w:rPr>
          <w:rStyle w:val="Style20"/>
        </w:rPr>
        <w:t>Mamoro</w:t>
      </w:r>
      <w:proofErr w:type="spellEnd"/>
      <w:r w:rsidR="00772DFF">
        <w:rPr>
          <w:rStyle w:val="Style20"/>
        </w:rPr>
        <w:t xml:space="preserve"> Fernández, #3</w:t>
      </w:r>
      <w:r w:rsidRPr="00CB74BA">
        <w:rPr>
          <w:rFonts w:ascii="Arial Narrow" w:hAnsi="Arial Narrow" w:cs="Arial"/>
          <w:b/>
          <w:color w:val="auto"/>
        </w:rPr>
        <w:t>, Centro de la Ciudad.</w:t>
      </w:r>
    </w:p>
    <w:p w14:paraId="3A6F4711" w14:textId="755D54BA" w:rsidR="00A02741" w:rsidRDefault="00A02741" w:rsidP="00925588">
      <w:pPr>
        <w:pStyle w:val="Textoindependiente"/>
        <w:spacing w:line="276" w:lineRule="auto"/>
        <w:ind w:left="2610" w:hanging="222"/>
        <w:rPr>
          <w:rFonts w:ascii="Arial Narrow" w:hAnsi="Arial Narrow" w:cs="Arial"/>
          <w:b/>
          <w:color w:val="auto"/>
        </w:rPr>
      </w:pPr>
      <w:r w:rsidRPr="00CB74BA">
        <w:rPr>
          <w:rFonts w:ascii="Arial Narrow" w:hAnsi="Arial Narrow" w:cs="Arial"/>
          <w:b/>
          <w:color w:val="auto"/>
        </w:rPr>
        <w:t>Teléfono: 8</w:t>
      </w:r>
      <w:r>
        <w:rPr>
          <w:rFonts w:ascii="Arial Narrow" w:hAnsi="Arial Narrow" w:cs="Arial"/>
          <w:b/>
          <w:color w:val="auto"/>
        </w:rPr>
        <w:t>09</w:t>
      </w:r>
      <w:r w:rsidRPr="00CB74BA">
        <w:rPr>
          <w:rFonts w:ascii="Arial Narrow" w:hAnsi="Arial Narrow" w:cs="Arial"/>
          <w:b/>
          <w:color w:val="auto"/>
        </w:rPr>
        <w:t>-</w:t>
      </w:r>
      <w:r w:rsidR="00772DFF">
        <w:rPr>
          <w:rFonts w:ascii="Arial Narrow" w:hAnsi="Arial Narrow" w:cs="Arial"/>
          <w:b/>
        </w:rPr>
        <w:t>612</w:t>
      </w:r>
      <w:r w:rsidR="00CA55BC">
        <w:rPr>
          <w:rFonts w:ascii="Arial Narrow" w:hAnsi="Arial Narrow" w:cs="Arial"/>
          <w:b/>
        </w:rPr>
        <w:t>-</w:t>
      </w:r>
      <w:r w:rsidR="00772DFF">
        <w:rPr>
          <w:rFonts w:ascii="Arial Narrow" w:hAnsi="Arial Narrow" w:cs="Arial"/>
          <w:b/>
        </w:rPr>
        <w:t>7002</w:t>
      </w:r>
    </w:p>
    <w:p w14:paraId="5D5CCA00" w14:textId="7050DFD5" w:rsidR="00FC7515" w:rsidRDefault="00FC7515" w:rsidP="00FC7515">
      <w:pPr>
        <w:pStyle w:val="Textoindependiente"/>
        <w:spacing w:line="276" w:lineRule="auto"/>
        <w:ind w:left="2832"/>
        <w:rPr>
          <w:rFonts w:ascii="Arial Narrow" w:hAnsi="Arial Narrow" w:cs="Arial"/>
          <w:b/>
          <w:color w:val="auto"/>
        </w:rPr>
      </w:pPr>
    </w:p>
    <w:p w14:paraId="39B1E1A0" w14:textId="77777777" w:rsidR="008759FB" w:rsidRPr="006F4D3D" w:rsidRDefault="008759FB" w:rsidP="00F4136F">
      <w:pPr>
        <w:pStyle w:val="Textoindependiente"/>
        <w:ind w:left="2832"/>
        <w:rPr>
          <w:rFonts w:ascii="Arial Narrow" w:hAnsi="Arial Narrow" w:cs="Arial"/>
        </w:rPr>
      </w:pPr>
    </w:p>
    <w:p w14:paraId="1467EEB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2" w:name="_Toc156874649"/>
      <w:bookmarkStart w:id="123" w:name="_Toc158601447"/>
      <w:bookmarkStart w:id="124" w:name="_Toc185236345"/>
      <w:bookmarkStart w:id="125" w:name="_Toc185951490"/>
      <w:bookmarkStart w:id="126" w:name="_Toc192019879"/>
      <w:bookmarkStart w:id="127" w:name="_Toc193182217"/>
      <w:bookmarkStart w:id="128" w:name="_Toc196288162"/>
    </w:p>
    <w:p w14:paraId="723E8B0B" w14:textId="77777777" w:rsidR="003369D0" w:rsidRPr="006F4D3D" w:rsidRDefault="003369D0" w:rsidP="00F4136F">
      <w:pPr>
        <w:jc w:val="both"/>
        <w:rPr>
          <w:rFonts w:ascii="Arial Narrow" w:hAnsi="Arial Narrow" w:cs="Arial"/>
        </w:rPr>
      </w:pPr>
    </w:p>
    <w:p w14:paraId="646922A6"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30632BAC" w14:textId="77777777" w:rsidR="00E43302" w:rsidRPr="006F4D3D" w:rsidRDefault="00E43302" w:rsidP="00F4136F">
      <w:pPr>
        <w:jc w:val="both"/>
        <w:rPr>
          <w:rFonts w:ascii="Arial Narrow" w:hAnsi="Arial Narrow" w:cs="Arial"/>
        </w:rPr>
      </w:pPr>
    </w:p>
    <w:p w14:paraId="678F3881" w14:textId="77777777" w:rsidR="00AB4846" w:rsidRPr="006F4D3D" w:rsidRDefault="0037766B" w:rsidP="00F4136F">
      <w:pPr>
        <w:pStyle w:val="Ttulo3"/>
      </w:pPr>
      <w:bookmarkStart w:id="129" w:name="_Toc196629321"/>
      <w:bookmarkStart w:id="130" w:name="_Toc271530519"/>
      <w:bookmarkStart w:id="131" w:name="_Toc410128606"/>
      <w:r>
        <w:t>2.12</w:t>
      </w:r>
      <w:r w:rsidR="00EF78CF" w:rsidRPr="006F4D3D">
        <w:t xml:space="preserve"> </w:t>
      </w:r>
      <w:r w:rsidR="00AB4846" w:rsidRPr="006F4D3D">
        <w:t>Lugar, Fecha y Hora</w:t>
      </w:r>
      <w:bookmarkEnd w:id="122"/>
      <w:bookmarkEnd w:id="123"/>
      <w:bookmarkEnd w:id="124"/>
      <w:bookmarkEnd w:id="125"/>
      <w:bookmarkEnd w:id="126"/>
      <w:bookmarkEnd w:id="127"/>
      <w:bookmarkEnd w:id="128"/>
      <w:bookmarkEnd w:id="129"/>
      <w:bookmarkEnd w:id="130"/>
      <w:bookmarkEnd w:id="131"/>
    </w:p>
    <w:p w14:paraId="7C779097" w14:textId="77777777" w:rsidR="00AB4846" w:rsidRPr="00161AC3" w:rsidRDefault="00AB4846" w:rsidP="00F4136F">
      <w:pPr>
        <w:jc w:val="both"/>
        <w:rPr>
          <w:rFonts w:ascii="Arial Narrow" w:hAnsi="Arial Narrow" w:cs="Arial"/>
        </w:rPr>
      </w:pPr>
    </w:p>
    <w:p w14:paraId="27090FBA" w14:textId="60B59CE0" w:rsidR="00FC7515" w:rsidRDefault="00FC7515" w:rsidP="00FC7515">
      <w:pPr>
        <w:jc w:val="both"/>
        <w:rPr>
          <w:rFonts w:ascii="Arial Narrow" w:hAnsi="Arial Narrow" w:cs="Arial"/>
        </w:rPr>
      </w:pPr>
      <w:r w:rsidRPr="00CB74BA">
        <w:rPr>
          <w:rFonts w:ascii="Arial Narrow" w:hAnsi="Arial Narrow" w:cs="Arial"/>
          <w:color w:val="000000"/>
        </w:rPr>
        <w:t>La presentación de Propuestas “Sobre A” y “Sobre B” se efectuará en acto público, ante el Comité de</w:t>
      </w:r>
      <w:r>
        <w:rPr>
          <w:rFonts w:ascii="Arial Narrow" w:hAnsi="Arial Narrow" w:cs="Arial"/>
          <w:color w:val="000000"/>
        </w:rPr>
        <w:t xml:space="preserve"> </w:t>
      </w:r>
      <w:r w:rsidRPr="00CB74BA">
        <w:rPr>
          <w:rFonts w:ascii="Arial Narrow" w:hAnsi="Arial Narrow" w:cs="Arial"/>
          <w:color w:val="000000"/>
        </w:rPr>
        <w:t xml:space="preserve">Compras y Contrataciones y el Notario Público actuante, </w:t>
      </w:r>
      <w:r w:rsidR="00A02741" w:rsidRPr="00CB74BA">
        <w:rPr>
          <w:rFonts w:ascii="Arial Narrow" w:hAnsi="Arial Narrow" w:cs="Arial"/>
          <w:color w:val="000000"/>
        </w:rPr>
        <w:t>en el Palacio Municipal del Ayuntamiento d</w:t>
      </w:r>
      <w:r w:rsidR="00A02741">
        <w:rPr>
          <w:rFonts w:ascii="Arial Narrow" w:hAnsi="Arial Narrow" w:cs="Arial"/>
          <w:color w:val="000000"/>
        </w:rPr>
        <w:t xml:space="preserve">e </w:t>
      </w:r>
      <w:r w:rsidR="00772DFF">
        <w:rPr>
          <w:rFonts w:ascii="Arial Narrow" w:hAnsi="Arial Narrow" w:cs="Arial"/>
          <w:color w:val="000000"/>
        </w:rPr>
        <w:t>Puñal</w:t>
      </w:r>
      <w:r w:rsidR="00A02741" w:rsidRPr="00CB74BA">
        <w:rPr>
          <w:rFonts w:ascii="Arial Narrow" w:hAnsi="Arial Narrow" w:cs="Arial"/>
          <w:color w:val="000000"/>
        </w:rPr>
        <w:t>,</w:t>
      </w:r>
      <w:r w:rsidR="00A02741">
        <w:rPr>
          <w:rFonts w:ascii="Arial Narrow" w:hAnsi="Arial Narrow" w:cs="Arial"/>
          <w:color w:val="000000"/>
        </w:rPr>
        <w:t xml:space="preserve"> </w:t>
      </w:r>
      <w:r w:rsidR="00A02741" w:rsidRPr="00CB74BA">
        <w:rPr>
          <w:rFonts w:ascii="Arial Narrow" w:hAnsi="Arial Narrow" w:cs="Arial"/>
          <w:color w:val="000000"/>
        </w:rPr>
        <w:t>sito en la</w:t>
      </w:r>
      <w:r w:rsidR="00A02741">
        <w:rPr>
          <w:rFonts w:ascii="Arial Narrow" w:hAnsi="Arial Narrow" w:cs="Arial"/>
          <w:color w:val="000000"/>
        </w:rPr>
        <w:t xml:space="preserve"> </w:t>
      </w:r>
      <w:r w:rsidR="00CA55BC" w:rsidRPr="00F51F53">
        <w:rPr>
          <w:b/>
          <w:bCs/>
        </w:rPr>
        <w:t>Call</w:t>
      </w:r>
      <w:r w:rsidR="008759FB">
        <w:rPr>
          <w:b/>
          <w:bCs/>
        </w:rPr>
        <w:t>e</w:t>
      </w:r>
      <w:r w:rsidR="00772DFF">
        <w:rPr>
          <w:b/>
          <w:bCs/>
        </w:rPr>
        <w:t xml:space="preserve"> </w:t>
      </w:r>
      <w:proofErr w:type="spellStart"/>
      <w:r w:rsidR="00772DFF">
        <w:rPr>
          <w:rStyle w:val="Style20"/>
        </w:rPr>
        <w:t>Mamoro</w:t>
      </w:r>
      <w:proofErr w:type="spellEnd"/>
      <w:r w:rsidR="00772DFF">
        <w:rPr>
          <w:rStyle w:val="Style20"/>
        </w:rPr>
        <w:t xml:space="preserve"> Fernández, #3</w:t>
      </w:r>
      <w:r w:rsidR="00A02741" w:rsidRPr="00CB74BA">
        <w:rPr>
          <w:rFonts w:ascii="Arial Narrow" w:hAnsi="Arial Narrow" w:cs="Arial"/>
          <w:color w:val="000000"/>
        </w:rPr>
        <w:t xml:space="preserve">, Centro de la Ciudad, </w:t>
      </w:r>
      <w:r w:rsidR="00772DFF">
        <w:rPr>
          <w:rFonts w:ascii="Arial Narrow" w:hAnsi="Arial Narrow" w:cs="Arial"/>
          <w:color w:val="000000"/>
        </w:rPr>
        <w:t>Puñal</w:t>
      </w:r>
      <w:r w:rsidR="00A02741" w:rsidRPr="00CB74BA">
        <w:rPr>
          <w:rFonts w:ascii="Arial Narrow" w:hAnsi="Arial Narrow" w:cs="Arial"/>
          <w:color w:val="000000"/>
        </w:rPr>
        <w:t xml:space="preserve">, </w:t>
      </w:r>
      <w:r w:rsidR="00A02741" w:rsidRPr="00CB74BA">
        <w:rPr>
          <w:rFonts w:ascii="Arial Narrow" w:hAnsi="Arial Narrow" w:cs="Arial"/>
          <w:color w:val="000000"/>
        </w:rPr>
        <w:lastRenderedPageBreak/>
        <w:t>República Dominicana,</w:t>
      </w:r>
      <w:r w:rsidR="00A02741">
        <w:rPr>
          <w:rFonts w:ascii="Arial Narrow" w:hAnsi="Arial Narrow" w:cs="Arial"/>
          <w:color w:val="000000"/>
        </w:rPr>
        <w:t xml:space="preserve"> </w:t>
      </w:r>
      <w:r w:rsidR="00A02741" w:rsidRPr="00CB74BA">
        <w:rPr>
          <w:rFonts w:ascii="Arial Narrow" w:hAnsi="Arial Narrow" w:cs="Arial"/>
          <w:color w:val="000000"/>
        </w:rPr>
        <w:t>desde las 8:00 hasta las 11:00 am</w:t>
      </w:r>
      <w:r w:rsidRPr="00CB74BA">
        <w:rPr>
          <w:rFonts w:ascii="Arial Narrow" w:hAnsi="Arial Narrow" w:cs="Arial"/>
          <w:color w:val="000000"/>
        </w:rPr>
        <w:t>., los días indicados en el Cronograma de la Licitación y sólo podrá</w:t>
      </w:r>
      <w:r>
        <w:rPr>
          <w:rFonts w:ascii="Arial Narrow" w:hAnsi="Arial Narrow" w:cs="Arial"/>
          <w:color w:val="000000"/>
        </w:rPr>
        <w:t xml:space="preserve"> </w:t>
      </w:r>
      <w:r w:rsidRPr="00CB74BA">
        <w:rPr>
          <w:rFonts w:ascii="Arial Narrow" w:hAnsi="Arial Narrow" w:cs="Arial"/>
          <w:color w:val="000000"/>
        </w:rPr>
        <w:t>postergarse por causas de Fuerza Mayor o Caso Fortuito definidos en el presente Pliego de Condiciones</w:t>
      </w:r>
      <w:r>
        <w:rPr>
          <w:rFonts w:ascii="Arial Narrow" w:hAnsi="Arial Narrow" w:cs="Arial"/>
          <w:color w:val="000000"/>
        </w:rPr>
        <w:t xml:space="preserve"> </w:t>
      </w:r>
      <w:r w:rsidRPr="00CB74BA">
        <w:rPr>
          <w:rFonts w:ascii="Arial Narrow" w:hAnsi="Arial Narrow" w:cs="Arial"/>
          <w:color w:val="000000"/>
        </w:rPr>
        <w:t>Específicas.</w:t>
      </w:r>
      <w:r w:rsidRPr="006946C3">
        <w:rPr>
          <w:rFonts w:ascii="Arial Narrow" w:hAnsi="Arial Narrow" w:cs="Arial"/>
        </w:rPr>
        <w:t xml:space="preserve"> </w:t>
      </w:r>
    </w:p>
    <w:p w14:paraId="1B64E904" w14:textId="77777777" w:rsidR="00FC7515" w:rsidRPr="00CB74BA" w:rsidRDefault="00FC7515" w:rsidP="00FC7515">
      <w:pPr>
        <w:jc w:val="both"/>
        <w:rPr>
          <w:rFonts w:ascii="Arial Narrow" w:hAnsi="Arial Narrow" w:cs="Arial"/>
          <w:color w:val="000000"/>
        </w:rPr>
      </w:pPr>
    </w:p>
    <w:p w14:paraId="4F7A979F" w14:textId="288ED08C" w:rsidR="00225CD0" w:rsidRDefault="00FC7515" w:rsidP="00FC7515">
      <w:pPr>
        <w:jc w:val="both"/>
        <w:rPr>
          <w:rFonts w:ascii="Arial Narrow" w:hAnsi="Arial Narrow" w:cs="Arial"/>
        </w:rPr>
      </w:pPr>
      <w:r w:rsidRPr="006946C3">
        <w:rPr>
          <w:rFonts w:ascii="Arial Narrow" w:hAnsi="Arial Narrow" w:cs="Arial"/>
        </w:rPr>
        <w:t xml:space="preserve">Los </w:t>
      </w:r>
      <w:r w:rsidRPr="006946C3">
        <w:rPr>
          <w:rFonts w:ascii="Arial Narrow" w:hAnsi="Arial Narrow" w:cs="Arial"/>
          <w:b/>
        </w:rPr>
        <w:t>“Sobres B”</w:t>
      </w:r>
      <w:r w:rsidRPr="006946C3">
        <w:rPr>
          <w:rFonts w:ascii="Arial Narrow" w:hAnsi="Arial Narrow" w:cs="Arial"/>
        </w:rPr>
        <w:t xml:space="preserve"> quedarán bajo la custodia del Consultor Jurídico de la institución, en su calidad de Asesor Legal del Comité de Compras y Contrataciones hasta la fecha de su apertura, conforme al Cronograma establecido</w:t>
      </w:r>
    </w:p>
    <w:p w14:paraId="09E34BD4" w14:textId="77777777" w:rsidR="00FC7515" w:rsidRPr="006F4D3D" w:rsidRDefault="00FC7515" w:rsidP="00FC7515">
      <w:pPr>
        <w:jc w:val="both"/>
        <w:rPr>
          <w:rFonts w:ascii="Arial Narrow" w:hAnsi="Arial Narrow" w:cs="Arial"/>
        </w:rPr>
      </w:pPr>
    </w:p>
    <w:p w14:paraId="2D179424"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7C9AF9B3" w14:textId="77777777" w:rsidR="00AB4846" w:rsidRPr="006F4D3D" w:rsidRDefault="00AB4846" w:rsidP="00F4136F">
      <w:pPr>
        <w:jc w:val="both"/>
        <w:rPr>
          <w:rFonts w:ascii="Arial Narrow" w:hAnsi="Arial Narrow" w:cs="Arial"/>
        </w:rPr>
      </w:pPr>
    </w:p>
    <w:p w14:paraId="606A32F3" w14:textId="1B44011D" w:rsidR="00056FF1" w:rsidRPr="00161AC3" w:rsidRDefault="0037766B" w:rsidP="003016DC">
      <w:pPr>
        <w:pStyle w:val="Textoindependiente"/>
        <w:rPr>
          <w:rFonts w:ascii="Arial Narrow" w:hAnsi="Arial Narrow" w:cs="Arial"/>
          <w:color w:val="auto"/>
        </w:rPr>
      </w:pPr>
      <w:bookmarkStart w:id="132" w:name="_Toc271530520"/>
      <w:bookmarkStart w:id="133" w:name="_Toc410128607"/>
      <w:r>
        <w:rPr>
          <w:rStyle w:val="Ttulo3Car"/>
        </w:rPr>
        <w:t>2.13</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32"/>
      <w:bookmarkEnd w:id="133"/>
      <w:r w:rsidR="00FC7515">
        <w:rPr>
          <w:rFonts w:ascii="Arial Narrow" w:hAnsi="Arial Narrow" w:cs="Arial"/>
        </w:rPr>
        <w:t>.</w:t>
      </w:r>
    </w:p>
    <w:p w14:paraId="653175E8" w14:textId="77777777" w:rsidR="008F54A8" w:rsidRPr="006F4D3D" w:rsidRDefault="008F54A8" w:rsidP="00F4136F">
      <w:pPr>
        <w:pStyle w:val="Textoindependiente"/>
        <w:rPr>
          <w:rFonts w:ascii="Arial Narrow" w:hAnsi="Arial Narrow"/>
        </w:rPr>
      </w:pPr>
    </w:p>
    <w:p w14:paraId="3585391F" w14:textId="745B5269"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FC7515">
        <w:rPr>
          <w:rFonts w:ascii="Arial Narrow" w:hAnsi="Arial Narrow" w:cs="Arial"/>
          <w:b/>
          <w:color w:val="990000"/>
        </w:rPr>
        <w:t>DOS (2)</w:t>
      </w:r>
      <w:r w:rsidR="007C0566" w:rsidRPr="006F4D3D">
        <w:rPr>
          <w:rFonts w:ascii="Arial Narrow" w:hAnsi="Arial Narrow" w:cs="Arial"/>
          <w:b/>
          <w:color w:val="990000"/>
        </w:rPr>
        <w:t>,</w:t>
      </w:r>
      <w:r w:rsidRPr="006F4D3D">
        <w:rPr>
          <w:rFonts w:ascii="Arial Narrow" w:hAnsi="Arial Narrow" w:cs="Arial"/>
          <w:i/>
          <w:iCs/>
        </w:rPr>
        <w:t xml:space="preserve"> </w:t>
      </w:r>
      <w:r w:rsidRPr="006F4D3D">
        <w:rPr>
          <w:rFonts w:ascii="Arial Narrow" w:hAnsi="Arial Narrow" w:cs="Arial"/>
        </w:rPr>
        <w:t>fotocopias simples de los mismos,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52ED2D0F" w14:textId="77777777" w:rsidR="00AB4846" w:rsidRPr="006F4D3D" w:rsidRDefault="00AB4846" w:rsidP="00F4136F">
      <w:pPr>
        <w:jc w:val="both"/>
        <w:rPr>
          <w:rFonts w:ascii="Arial Narrow" w:hAnsi="Arial Narrow" w:cs="Arial"/>
          <w:color w:val="000000"/>
        </w:rPr>
      </w:pPr>
    </w:p>
    <w:p w14:paraId="08C86A5D" w14:textId="77777777" w:rsidR="00AB4846" w:rsidRPr="006F4D3D" w:rsidRDefault="00AB4846" w:rsidP="00F4136F">
      <w:pPr>
        <w:rPr>
          <w:rFonts w:ascii="Arial Narrow" w:hAnsi="Arial Narrow" w:cs="Arial"/>
          <w:color w:val="0000FF"/>
        </w:rPr>
      </w:pPr>
    </w:p>
    <w:p w14:paraId="0BA52258"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5923320E" w14:textId="77777777" w:rsidR="00AB4846" w:rsidRPr="006F4D3D" w:rsidRDefault="00AB4846" w:rsidP="00F4136F">
      <w:pPr>
        <w:rPr>
          <w:rFonts w:ascii="Arial Narrow" w:hAnsi="Arial Narrow" w:cs="Arial"/>
        </w:rPr>
      </w:pPr>
    </w:p>
    <w:p w14:paraId="08CACC6E" w14:textId="77777777" w:rsidR="00A02741" w:rsidRPr="000531A8" w:rsidRDefault="00A02741" w:rsidP="00A02741">
      <w:pPr>
        <w:ind w:left="2124" w:firstLine="708"/>
        <w:rPr>
          <w:rFonts w:ascii="Arial Narrow" w:hAnsi="Arial Narrow" w:cs="Arial"/>
          <w:b/>
        </w:rPr>
      </w:pPr>
      <w:r w:rsidRPr="000531A8">
        <w:rPr>
          <w:rFonts w:ascii="Arial Narrow" w:hAnsi="Arial Narrow" w:cs="Arial"/>
          <w:b/>
        </w:rPr>
        <w:t>NOMBRE DEL OFERENTE/PROPONENTE</w:t>
      </w:r>
    </w:p>
    <w:p w14:paraId="67115CE5" w14:textId="77777777" w:rsidR="00A02741" w:rsidRPr="006946C3" w:rsidRDefault="00A02741" w:rsidP="00A02741">
      <w:pPr>
        <w:rPr>
          <w:rFonts w:ascii="Arial Narrow" w:hAnsi="Arial Narrow" w:cs="Arial"/>
        </w:rPr>
      </w:pPr>
      <w:r w:rsidRPr="006946C3">
        <w:rPr>
          <w:rFonts w:ascii="Arial Narrow" w:hAnsi="Arial Narrow" w:cs="Arial"/>
        </w:rPr>
        <w:t xml:space="preserve"> </w:t>
      </w:r>
      <w:r w:rsidRPr="006946C3">
        <w:rPr>
          <w:rFonts w:ascii="Arial Narrow" w:hAnsi="Arial Narrow" w:cs="Arial"/>
        </w:rPr>
        <w:tab/>
      </w:r>
      <w:r w:rsidRPr="006946C3">
        <w:rPr>
          <w:rFonts w:ascii="Arial Narrow" w:hAnsi="Arial Narrow" w:cs="Arial"/>
        </w:rPr>
        <w:tab/>
      </w:r>
      <w:r w:rsidRPr="006946C3">
        <w:rPr>
          <w:rFonts w:ascii="Arial Narrow" w:hAnsi="Arial Narrow" w:cs="Arial"/>
        </w:rPr>
        <w:tab/>
      </w:r>
      <w:r w:rsidRPr="006946C3">
        <w:rPr>
          <w:rFonts w:ascii="Arial Narrow" w:hAnsi="Arial Narrow" w:cs="Arial"/>
        </w:rPr>
        <w:tab/>
        <w:t>(Sello Social)</w:t>
      </w:r>
    </w:p>
    <w:p w14:paraId="20259B3B" w14:textId="77777777" w:rsidR="00A02741" w:rsidRPr="006946C3" w:rsidRDefault="00A02741" w:rsidP="00A02741">
      <w:pPr>
        <w:rPr>
          <w:rFonts w:ascii="Arial Narrow" w:hAnsi="Arial Narrow" w:cs="Arial"/>
        </w:rPr>
      </w:pPr>
      <w:r w:rsidRPr="006946C3">
        <w:rPr>
          <w:rFonts w:ascii="Arial Narrow" w:hAnsi="Arial Narrow" w:cs="Arial"/>
        </w:rPr>
        <w:t xml:space="preserve"> </w:t>
      </w:r>
      <w:r w:rsidRPr="006946C3">
        <w:rPr>
          <w:rFonts w:ascii="Arial Narrow" w:hAnsi="Arial Narrow" w:cs="Arial"/>
        </w:rPr>
        <w:tab/>
      </w:r>
      <w:r w:rsidRPr="006946C3">
        <w:rPr>
          <w:rFonts w:ascii="Arial Narrow" w:hAnsi="Arial Narrow" w:cs="Arial"/>
        </w:rPr>
        <w:tab/>
      </w:r>
      <w:r w:rsidRPr="006946C3">
        <w:rPr>
          <w:rFonts w:ascii="Arial Narrow" w:hAnsi="Arial Narrow" w:cs="Arial"/>
        </w:rPr>
        <w:tab/>
      </w:r>
      <w:r w:rsidRPr="006946C3">
        <w:rPr>
          <w:rFonts w:ascii="Arial Narrow" w:hAnsi="Arial Narrow" w:cs="Arial"/>
        </w:rPr>
        <w:tab/>
        <w:t xml:space="preserve">Firma del Representante Legal   </w:t>
      </w:r>
    </w:p>
    <w:p w14:paraId="5DC0D856" w14:textId="77777777" w:rsidR="00A02741" w:rsidRPr="006946C3" w:rsidRDefault="00A02741" w:rsidP="00A02741">
      <w:pPr>
        <w:rPr>
          <w:rFonts w:ascii="Arial Narrow" w:hAnsi="Arial Narrow" w:cs="Arial"/>
          <w:sz w:val="18"/>
        </w:rPr>
      </w:pPr>
      <w:r w:rsidRPr="006946C3">
        <w:rPr>
          <w:rFonts w:ascii="Arial Narrow" w:hAnsi="Arial Narrow" w:cs="Arial"/>
        </w:rPr>
        <w:t xml:space="preserve">     </w:t>
      </w:r>
      <w:r w:rsidRPr="006946C3">
        <w:rPr>
          <w:rFonts w:ascii="Arial Narrow" w:hAnsi="Arial Narrow" w:cs="Arial"/>
          <w:sz w:val="18"/>
        </w:rPr>
        <w:tab/>
      </w:r>
      <w:r w:rsidRPr="006946C3">
        <w:rPr>
          <w:rFonts w:ascii="Arial Narrow" w:hAnsi="Arial Narrow" w:cs="Arial"/>
          <w:sz w:val="18"/>
        </w:rPr>
        <w:tab/>
      </w:r>
      <w:r w:rsidRPr="006946C3">
        <w:rPr>
          <w:rFonts w:ascii="Arial Narrow" w:hAnsi="Arial Narrow" w:cs="Arial"/>
          <w:sz w:val="18"/>
        </w:rPr>
        <w:tab/>
      </w:r>
      <w:r w:rsidRPr="006946C3">
        <w:rPr>
          <w:rFonts w:ascii="Arial Narrow" w:hAnsi="Arial Narrow" w:cs="Arial"/>
          <w:sz w:val="18"/>
        </w:rPr>
        <w:tab/>
      </w:r>
      <w:r w:rsidRPr="006946C3">
        <w:rPr>
          <w:rFonts w:ascii="Arial Narrow" w:hAnsi="Arial Narrow" w:cs="Arial"/>
        </w:rPr>
        <w:t>COMITÉ DE COMPRAS Y CONTRATACIONES</w:t>
      </w:r>
    </w:p>
    <w:p w14:paraId="4A383408" w14:textId="7431A071" w:rsidR="00A02741" w:rsidRPr="006946C3" w:rsidRDefault="00A02741" w:rsidP="00A02741">
      <w:pPr>
        <w:ind w:left="2124" w:firstLine="708"/>
        <w:rPr>
          <w:rFonts w:ascii="Arial Narrow" w:hAnsi="Arial Narrow" w:cs="Arial"/>
        </w:rPr>
      </w:pPr>
      <w:r w:rsidRPr="006946C3">
        <w:rPr>
          <w:rFonts w:ascii="Arial Narrow" w:hAnsi="Arial Narrow" w:cs="Arial"/>
        </w:rPr>
        <w:t xml:space="preserve"> </w:t>
      </w:r>
      <w:r>
        <w:rPr>
          <w:rFonts w:ascii="Arial Narrow" w:hAnsi="Arial Narrow" w:cs="Arial"/>
          <w:b/>
          <w:color w:val="990000"/>
        </w:rPr>
        <w:t xml:space="preserve">Ayuntamiento Municipal de </w:t>
      </w:r>
      <w:r w:rsidR="00772DFF">
        <w:rPr>
          <w:rFonts w:ascii="Arial Narrow" w:hAnsi="Arial Narrow" w:cs="Arial"/>
          <w:b/>
          <w:color w:val="990000"/>
        </w:rPr>
        <w:t>Puñal</w:t>
      </w:r>
    </w:p>
    <w:p w14:paraId="6930FA1C" w14:textId="77777777" w:rsidR="00A02741" w:rsidRPr="006946C3" w:rsidRDefault="00A02741" w:rsidP="00A02741">
      <w:pPr>
        <w:ind w:left="2124" w:firstLine="708"/>
        <w:rPr>
          <w:rFonts w:ascii="Arial Narrow" w:hAnsi="Arial Narrow" w:cs="Arial"/>
        </w:rPr>
      </w:pPr>
      <w:r w:rsidRPr="006946C3">
        <w:rPr>
          <w:rFonts w:ascii="Arial Narrow" w:hAnsi="Arial Narrow" w:cs="Arial"/>
        </w:rPr>
        <w:t>PRESENTACIÓN:</w:t>
      </w:r>
      <w:r w:rsidRPr="006946C3">
        <w:rPr>
          <w:rFonts w:ascii="Arial Narrow" w:hAnsi="Arial Narrow" w:cs="Arial"/>
        </w:rPr>
        <w:tab/>
      </w:r>
      <w:r w:rsidRPr="006946C3">
        <w:rPr>
          <w:rFonts w:ascii="Arial Narrow" w:hAnsi="Arial Narrow" w:cs="Arial"/>
          <w:b/>
        </w:rPr>
        <w:t>OFERTA TÉCNICA</w:t>
      </w:r>
    </w:p>
    <w:p w14:paraId="16F7F0E5" w14:textId="40964AD4" w:rsidR="00A02741" w:rsidRPr="006946C3" w:rsidRDefault="00A02741" w:rsidP="00A02741">
      <w:pPr>
        <w:ind w:left="2124" w:firstLine="708"/>
        <w:rPr>
          <w:rFonts w:ascii="Arial Narrow" w:hAnsi="Arial Narrow" w:cs="Arial"/>
        </w:rPr>
      </w:pPr>
      <w:r w:rsidRPr="006946C3">
        <w:rPr>
          <w:rFonts w:ascii="Arial Narrow" w:hAnsi="Arial Narrow" w:cs="Arial"/>
          <w:b/>
          <w:lang w:val="es-ES_tradnl"/>
        </w:rPr>
        <w:t>REFERENCIA:</w:t>
      </w:r>
      <w:r w:rsidRPr="006946C3">
        <w:rPr>
          <w:rFonts w:ascii="Arial Narrow" w:hAnsi="Arial Narrow" w:cs="Arial"/>
          <w:b/>
          <w:lang w:val="es-ES_tradnl"/>
        </w:rPr>
        <w:tab/>
      </w:r>
      <w:r w:rsidRPr="006946C3">
        <w:rPr>
          <w:rFonts w:ascii="Arial Narrow" w:hAnsi="Arial Narrow" w:cs="Arial"/>
          <w:b/>
          <w:lang w:val="es-ES_tradnl"/>
        </w:rPr>
        <w:tab/>
      </w:r>
      <w:r>
        <w:rPr>
          <w:rFonts w:ascii="Arial Narrow" w:hAnsi="Arial Narrow" w:cs="Arial"/>
          <w:b/>
        </w:rPr>
        <w:t>AM</w:t>
      </w:r>
      <w:r w:rsidR="00772DFF">
        <w:rPr>
          <w:rFonts w:ascii="Arial Narrow" w:hAnsi="Arial Narrow" w:cs="Arial"/>
          <w:b/>
        </w:rPr>
        <w:t>P</w:t>
      </w:r>
      <w:r w:rsidRPr="006946C3">
        <w:rPr>
          <w:rFonts w:ascii="Arial Narrow" w:hAnsi="Arial Narrow" w:cs="Arial"/>
          <w:b/>
          <w:sz w:val="22"/>
          <w:szCs w:val="22"/>
          <w:lang w:val="es-ES_tradnl"/>
        </w:rPr>
        <w:t>-</w:t>
      </w:r>
      <w:r w:rsidRPr="006946C3">
        <w:rPr>
          <w:rFonts w:ascii="Arial Narrow" w:hAnsi="Arial Narrow" w:cs="Arial"/>
          <w:b/>
          <w:sz w:val="22"/>
          <w:szCs w:val="22"/>
        </w:rPr>
        <w:t>CCC-</w:t>
      </w:r>
      <w:r w:rsidR="00CA55BC">
        <w:rPr>
          <w:rFonts w:ascii="Arial Narrow" w:hAnsi="Arial Narrow" w:cs="Arial"/>
          <w:b/>
          <w:sz w:val="22"/>
          <w:szCs w:val="22"/>
        </w:rPr>
        <w:t>CP</w:t>
      </w:r>
      <w:r w:rsidRPr="006946C3">
        <w:rPr>
          <w:rFonts w:ascii="Arial Narrow" w:hAnsi="Arial Narrow" w:cs="Arial"/>
          <w:b/>
          <w:sz w:val="22"/>
          <w:szCs w:val="22"/>
        </w:rPr>
        <w:t xml:space="preserve">- </w:t>
      </w:r>
      <w:r>
        <w:rPr>
          <w:rFonts w:ascii="Arial Narrow" w:hAnsi="Arial Narrow" w:cs="Arial"/>
          <w:b/>
          <w:sz w:val="22"/>
          <w:szCs w:val="22"/>
        </w:rPr>
        <w:t>2021</w:t>
      </w:r>
      <w:r w:rsidRPr="006946C3">
        <w:rPr>
          <w:rFonts w:ascii="Arial Narrow" w:hAnsi="Arial Narrow" w:cs="Arial"/>
          <w:b/>
          <w:sz w:val="22"/>
          <w:szCs w:val="22"/>
        </w:rPr>
        <w:t>-</w:t>
      </w:r>
      <w:r>
        <w:rPr>
          <w:rFonts w:ascii="Arial Narrow" w:hAnsi="Arial Narrow" w:cs="Arial"/>
          <w:b/>
          <w:sz w:val="22"/>
          <w:szCs w:val="22"/>
        </w:rPr>
        <w:t>000</w:t>
      </w:r>
      <w:r w:rsidR="004B530A">
        <w:rPr>
          <w:rFonts w:ascii="Arial Narrow" w:hAnsi="Arial Narrow" w:cs="Arial"/>
          <w:b/>
          <w:sz w:val="22"/>
          <w:szCs w:val="22"/>
        </w:rPr>
        <w:t>4</w:t>
      </w:r>
    </w:p>
    <w:p w14:paraId="15EA2BF1" w14:textId="77777777" w:rsidR="00672149" w:rsidRPr="006F4D3D" w:rsidRDefault="00672149" w:rsidP="00F4136F">
      <w:pPr>
        <w:ind w:left="2832"/>
        <w:rPr>
          <w:rFonts w:ascii="Arial Narrow" w:hAnsi="Arial Narrow" w:cs="Arial"/>
        </w:rPr>
      </w:pPr>
    </w:p>
    <w:p w14:paraId="53A479D7" w14:textId="77777777" w:rsidR="00AB4846" w:rsidRPr="003714DF" w:rsidRDefault="0037766B" w:rsidP="00F4136F">
      <w:pPr>
        <w:pStyle w:val="Ttulo3"/>
      </w:pPr>
      <w:bookmarkStart w:id="134" w:name="_Toc271530521"/>
      <w:bookmarkStart w:id="135" w:name="_Toc410128608"/>
      <w:r>
        <w:t>2.14</w:t>
      </w:r>
      <w:r w:rsidR="00EF78CF" w:rsidRPr="003714DF">
        <w:t xml:space="preserve"> </w:t>
      </w:r>
      <w:r w:rsidR="00AB4846" w:rsidRPr="003714DF">
        <w:t>Documentación a Presentar</w:t>
      </w:r>
      <w:bookmarkEnd w:id="134"/>
      <w:bookmarkEnd w:id="135"/>
    </w:p>
    <w:p w14:paraId="67E31D45" w14:textId="77777777" w:rsidR="00AB4846" w:rsidRPr="006F4D3D" w:rsidRDefault="00AB4846" w:rsidP="00F4136F">
      <w:pPr>
        <w:pStyle w:val="Textoindependiente"/>
        <w:rPr>
          <w:rFonts w:ascii="Arial Narrow" w:hAnsi="Arial Narrow" w:cs="Arial"/>
          <w:color w:val="auto"/>
        </w:rPr>
      </w:pPr>
    </w:p>
    <w:p w14:paraId="0EE6DD0D"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49BAEE4D"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2354CAC1"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06F30C3C" w14:textId="77777777" w:rsidR="0036018A" w:rsidRP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3528FD2A" w14:textId="77777777" w:rsidR="009A6D78" w:rsidRPr="00B616AC" w:rsidRDefault="009A6D78" w:rsidP="00161AC3">
      <w:pPr>
        <w:pStyle w:val="Textoindependiente"/>
        <w:ind w:left="720"/>
        <w:rPr>
          <w:rFonts w:ascii="Arial Narrow" w:hAnsi="Arial Narrow" w:cs="Arial"/>
          <w:color w:val="auto"/>
        </w:rPr>
      </w:pPr>
    </w:p>
    <w:p w14:paraId="008503E9"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09F3B859" w14:textId="1B101843"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 xml:space="preserve">Estados Financieros de los </w:t>
      </w:r>
      <w:r w:rsidRPr="00161AC3">
        <w:rPr>
          <w:rFonts w:ascii="Arial Narrow" w:hAnsi="Arial Narrow" w:cs="Arial"/>
          <w:b/>
          <w:color w:val="800000"/>
        </w:rPr>
        <w:t xml:space="preserve"> </w:t>
      </w:r>
      <w:r w:rsidRPr="00161AC3">
        <w:rPr>
          <w:rFonts w:ascii="Arial Narrow" w:hAnsi="Arial Narrow" w:cs="Arial"/>
        </w:rPr>
        <w:t>últimos ejercicios contables consecutivos.</w:t>
      </w:r>
    </w:p>
    <w:p w14:paraId="65F3D25F" w14:textId="77777777" w:rsidR="009A6D78" w:rsidRPr="006F4D3D" w:rsidRDefault="009A6D78" w:rsidP="00161AC3">
      <w:pPr>
        <w:rPr>
          <w:rFonts w:ascii="Arial Narrow" w:hAnsi="Arial Narrow" w:cs="Arial"/>
        </w:rPr>
      </w:pPr>
    </w:p>
    <w:p w14:paraId="55DA7A03"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3987B209" w14:textId="77777777" w:rsidR="009731CA" w:rsidRPr="004A4C29"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14:paraId="25C5E128" w14:textId="77777777"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2"/>
      </w:r>
      <w:r w:rsidR="00791D66" w:rsidRPr="004A4C29">
        <w:rPr>
          <w:rFonts w:ascii="Arial Narrow" w:hAnsi="Arial Narrow" w:cs="Arial"/>
        </w:rPr>
        <w:t>.</w:t>
      </w:r>
    </w:p>
    <w:p w14:paraId="335B85DC" w14:textId="77777777" w:rsidR="00DA1CF7" w:rsidRPr="004A4C29" w:rsidRDefault="00DA1CF7" w:rsidP="004A4C29">
      <w:pPr>
        <w:pStyle w:val="Prrafodelista"/>
        <w:numPr>
          <w:ilvl w:val="0"/>
          <w:numId w:val="30"/>
        </w:numPr>
        <w:jc w:val="both"/>
        <w:rPr>
          <w:rFonts w:ascii="Arial Narrow" w:hAnsi="Arial Narrow" w:cs="Arial"/>
        </w:rPr>
      </w:pPr>
      <w:r w:rsidRPr="004A4C29">
        <w:rPr>
          <w:rFonts w:ascii="Arial Narrow" w:hAnsi="Arial Narrow" w:cs="Arial"/>
        </w:rPr>
        <w:lastRenderedPageBreak/>
        <w:t xml:space="preserve">Autorización del Fabricante en los casos de que los Bienes no </w:t>
      </w:r>
      <w:r w:rsidR="00225CD0" w:rsidRPr="004A4C29">
        <w:rPr>
          <w:rFonts w:ascii="Arial Narrow" w:hAnsi="Arial Narrow" w:cs="Arial"/>
        </w:rPr>
        <w:t>sean fabricados por el Oferente</w:t>
      </w:r>
      <w:r w:rsidR="001C35F0" w:rsidRPr="004A4C29">
        <w:rPr>
          <w:rFonts w:ascii="Arial Narrow" w:hAnsi="Arial Narrow" w:cs="Arial"/>
        </w:rPr>
        <w:t xml:space="preserve"> </w:t>
      </w:r>
      <w:r w:rsidR="001C35F0" w:rsidRPr="004A4C29">
        <w:rPr>
          <w:rFonts w:ascii="Arial Narrow" w:hAnsi="Arial Narrow" w:cs="Arial"/>
          <w:b/>
          <w:color w:val="800000"/>
        </w:rPr>
        <w:t>(SNCC.F.047)</w:t>
      </w:r>
      <w:r w:rsidR="00CE067D" w:rsidRPr="004A4C29">
        <w:rPr>
          <w:rFonts w:ascii="Arial Narrow" w:hAnsi="Arial Narrow" w:cs="Arial"/>
        </w:rPr>
        <w:t>, si procede</w:t>
      </w:r>
      <w:r w:rsidR="009A6D78" w:rsidRPr="006F4D3D">
        <w:rPr>
          <w:rStyle w:val="Refdenotaalpie"/>
          <w:rFonts w:ascii="Arial Narrow" w:hAnsi="Arial Narrow" w:cs="Arial"/>
        </w:rPr>
        <w:footnoteReference w:id="3"/>
      </w:r>
      <w:r w:rsidR="00AF53A0" w:rsidRPr="004A4C29">
        <w:rPr>
          <w:rFonts w:ascii="Arial Narrow" w:hAnsi="Arial Narrow" w:cs="Arial"/>
          <w:color w:val="800000"/>
        </w:rPr>
        <w:t>.</w:t>
      </w:r>
      <w:r w:rsidR="00FF13C5" w:rsidRPr="004A4C29">
        <w:rPr>
          <w:rFonts w:ascii="Arial Narrow" w:hAnsi="Arial Narrow" w:cs="Arial"/>
          <w:color w:val="800000"/>
        </w:rPr>
        <w:t xml:space="preserve"> </w:t>
      </w:r>
    </w:p>
    <w:p w14:paraId="592B29F4" w14:textId="77777777" w:rsidR="00225CD0" w:rsidRPr="003714DF" w:rsidRDefault="00225CD0" w:rsidP="004A4C29">
      <w:pPr>
        <w:ind w:left="1080"/>
        <w:jc w:val="both"/>
        <w:rPr>
          <w:rFonts w:ascii="Arial Narrow" w:hAnsi="Arial Narrow" w:cs="Arial"/>
          <w:color w:val="000000" w:themeColor="text1"/>
        </w:rPr>
      </w:pPr>
    </w:p>
    <w:p w14:paraId="7A07D37C" w14:textId="77777777" w:rsidR="00FC7515" w:rsidRPr="006F4D3D" w:rsidRDefault="00FC7515" w:rsidP="00F4136F">
      <w:pPr>
        <w:jc w:val="both"/>
        <w:rPr>
          <w:rFonts w:ascii="Arial Narrow" w:hAnsi="Arial Narrow" w:cs="Arial"/>
          <w:b/>
          <w:color w:val="990000"/>
        </w:rPr>
      </w:pPr>
    </w:p>
    <w:p w14:paraId="4E8454E0" w14:textId="77777777"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14:paraId="45B8E852" w14:textId="77777777"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14:paraId="61B56E8C" w14:textId="77777777"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085EEC1F" w14:textId="77777777"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14:paraId="3C950D05" w14:textId="77777777" w:rsidR="009B6C70" w:rsidRPr="006F4D3D" w:rsidRDefault="009B6C70" w:rsidP="009B6C70">
      <w:pPr>
        <w:ind w:left="1190"/>
        <w:jc w:val="both"/>
        <w:rPr>
          <w:rFonts w:ascii="Arial Narrow" w:hAnsi="Arial Narrow" w:cs="Arial"/>
          <w:highlight w:val="yellow"/>
        </w:rPr>
      </w:pPr>
    </w:p>
    <w:p w14:paraId="1BA58897" w14:textId="77777777" w:rsidR="00737B38" w:rsidRPr="006F4D3D" w:rsidRDefault="00737B38" w:rsidP="00F4136F">
      <w:pPr>
        <w:jc w:val="both"/>
        <w:rPr>
          <w:rFonts w:ascii="Arial Narrow" w:hAnsi="Arial Narrow" w:cs="Arial"/>
        </w:rPr>
      </w:pPr>
      <w:bookmarkStart w:id="136" w:name="_Toc271530523"/>
    </w:p>
    <w:p w14:paraId="3875DA74" w14:textId="5520A008" w:rsidR="00AB4846" w:rsidRPr="006F4D3D" w:rsidRDefault="0037766B" w:rsidP="00F4136F">
      <w:pPr>
        <w:pStyle w:val="Ttulo3"/>
      </w:pPr>
      <w:bookmarkStart w:id="137" w:name="_Toc410128610"/>
      <w:r>
        <w:t>2.1</w:t>
      </w:r>
      <w:r w:rsidR="00EA5FE4">
        <w:t>5</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36"/>
      <w:bookmarkEnd w:id="137"/>
    </w:p>
    <w:p w14:paraId="1C4A6690" w14:textId="77777777" w:rsidR="00AB4846" w:rsidRPr="00161AC3" w:rsidRDefault="00AB4846" w:rsidP="00F4136F">
      <w:pPr>
        <w:rPr>
          <w:rFonts w:ascii="Arial Narrow" w:hAnsi="Arial Narrow" w:cs="Arial"/>
        </w:rPr>
      </w:pPr>
    </w:p>
    <w:p w14:paraId="6D4D74A8" w14:textId="71DF71DD"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A5FE4">
        <w:rPr>
          <w:rFonts w:ascii="Arial Narrow" w:hAnsi="Arial Narrow" w:cs="Arial"/>
          <w:b/>
          <w:color w:val="990000"/>
        </w:rPr>
        <w:t>DOS (2)</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4F8142C6" w14:textId="77777777" w:rsidR="00701DC0" w:rsidRPr="006F4D3D" w:rsidRDefault="00701DC0" w:rsidP="00F4136F">
      <w:pPr>
        <w:pStyle w:val="Textoindependiente"/>
        <w:ind w:left="720"/>
        <w:rPr>
          <w:rFonts w:ascii="Arial Narrow" w:hAnsi="Arial Narrow" w:cs="Arial"/>
        </w:rPr>
      </w:pPr>
    </w:p>
    <w:p w14:paraId="2CEB7594" w14:textId="510168E9"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xml:space="preserve">.  </w:t>
      </w:r>
      <w:r w:rsidR="00EA5FE4" w:rsidRPr="00CB74BA">
        <w:rPr>
          <w:rFonts w:ascii="Arial Narrow" w:hAnsi="Arial Narrow"/>
          <w:bCs/>
        </w:rPr>
        <w:t>Correspondiente a: Póliza de Seguro equivalente al UNO PORCIENTO (1%) del Monto de la Oferta, válida por el plazo de validez de las ofertas establecidos en 60 días contados a partir de la fecha de apertura de las Ofertas</w:t>
      </w:r>
      <w:r w:rsidR="00680824" w:rsidRPr="00161AC3">
        <w:rPr>
          <w:rFonts w:ascii="Arial Narrow" w:hAnsi="Arial Narrow"/>
        </w:rPr>
        <w:t>.</w:t>
      </w:r>
      <w:r w:rsidR="00680824" w:rsidRPr="006F4D3D">
        <w:rPr>
          <w:rFonts w:ascii="Arial Narrow" w:hAnsi="Arial Narrow"/>
        </w:rPr>
        <w:t xml:space="preserve"> </w:t>
      </w:r>
    </w:p>
    <w:p w14:paraId="600A8BD3" w14:textId="77777777" w:rsidR="009241B2" w:rsidRDefault="009241B2" w:rsidP="00F4136F">
      <w:pPr>
        <w:rPr>
          <w:rFonts w:ascii="Arial Narrow" w:hAnsi="Arial Narrow" w:cs="Arial"/>
        </w:rPr>
      </w:pPr>
    </w:p>
    <w:p w14:paraId="0FA30E6C"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7D6D06DE" w14:textId="77777777" w:rsidR="00AB4846" w:rsidRPr="003714DF" w:rsidRDefault="00AB4846" w:rsidP="00F4136F">
      <w:pPr>
        <w:pStyle w:val="Textoindependiente"/>
        <w:rPr>
          <w:rFonts w:ascii="Arial Narrow" w:hAnsi="Arial Narrow" w:cs="Arial"/>
          <w:color w:val="auto"/>
        </w:rPr>
      </w:pPr>
    </w:p>
    <w:p w14:paraId="1D5DD09E" w14:textId="77777777" w:rsidR="00A02741" w:rsidRPr="000531A8" w:rsidRDefault="00A02741" w:rsidP="00A02741">
      <w:pPr>
        <w:pStyle w:val="Textoindependiente"/>
        <w:ind w:left="2124" w:firstLine="708"/>
        <w:rPr>
          <w:rFonts w:ascii="Arial Narrow" w:hAnsi="Arial Narrow" w:cs="Arial"/>
          <w:b/>
          <w:color w:val="auto"/>
        </w:rPr>
      </w:pPr>
      <w:r w:rsidRPr="000531A8">
        <w:rPr>
          <w:rFonts w:ascii="Arial Narrow" w:hAnsi="Arial Narrow" w:cs="Arial"/>
          <w:b/>
          <w:color w:val="auto"/>
        </w:rPr>
        <w:t>NOMBRE DEL OFERENTE/PROPONENTE</w:t>
      </w:r>
    </w:p>
    <w:p w14:paraId="3318FEBD" w14:textId="77777777" w:rsidR="00A02741" w:rsidRPr="006946C3" w:rsidRDefault="00A02741" w:rsidP="00A02741">
      <w:pPr>
        <w:pStyle w:val="Textoindependiente"/>
        <w:ind w:left="2124" w:firstLine="708"/>
        <w:rPr>
          <w:rFonts w:ascii="Arial Narrow" w:hAnsi="Arial Narrow" w:cs="Arial"/>
          <w:color w:val="auto"/>
        </w:rPr>
      </w:pPr>
      <w:r w:rsidRPr="006946C3">
        <w:rPr>
          <w:rFonts w:ascii="Arial Narrow" w:hAnsi="Arial Narrow" w:cs="Arial"/>
          <w:color w:val="auto"/>
        </w:rPr>
        <w:t>(Sello Social)</w:t>
      </w:r>
    </w:p>
    <w:p w14:paraId="60F15B1F" w14:textId="77777777" w:rsidR="00A02741" w:rsidRPr="006946C3" w:rsidRDefault="00A02741" w:rsidP="00A02741">
      <w:pPr>
        <w:pStyle w:val="Textoindependiente"/>
        <w:ind w:left="2124" w:firstLine="708"/>
        <w:rPr>
          <w:rFonts w:ascii="Arial Narrow" w:hAnsi="Arial Narrow" w:cs="Arial"/>
          <w:color w:val="auto"/>
        </w:rPr>
      </w:pPr>
      <w:r w:rsidRPr="006946C3">
        <w:rPr>
          <w:rFonts w:ascii="Arial Narrow" w:hAnsi="Arial Narrow" w:cs="Arial"/>
          <w:color w:val="auto"/>
        </w:rPr>
        <w:t>Firma del Representante Legal</w:t>
      </w:r>
    </w:p>
    <w:p w14:paraId="26419286" w14:textId="77777777" w:rsidR="00A02741" w:rsidRPr="006946C3" w:rsidRDefault="00A02741" w:rsidP="00A02741">
      <w:pPr>
        <w:pStyle w:val="Textoindependiente"/>
        <w:ind w:left="2124" w:firstLine="708"/>
        <w:rPr>
          <w:rFonts w:ascii="Arial Narrow" w:hAnsi="Arial Narrow" w:cs="Arial"/>
          <w:color w:val="auto"/>
        </w:rPr>
      </w:pPr>
      <w:r w:rsidRPr="006946C3">
        <w:rPr>
          <w:rFonts w:ascii="Arial Narrow" w:hAnsi="Arial Narrow" w:cs="Arial"/>
          <w:color w:val="auto"/>
        </w:rPr>
        <w:t>COMITÉ DE COMPRAS Y CONTRATACIONES</w:t>
      </w:r>
    </w:p>
    <w:p w14:paraId="3C9EE57D" w14:textId="2E6A0685" w:rsidR="00A02741" w:rsidRPr="006946C3" w:rsidRDefault="00A02741" w:rsidP="00A02741">
      <w:pPr>
        <w:pStyle w:val="Textoindependiente"/>
        <w:ind w:left="2124" w:firstLine="708"/>
        <w:rPr>
          <w:rFonts w:ascii="Arial Narrow" w:hAnsi="Arial Narrow" w:cs="Arial"/>
          <w:color w:val="auto"/>
        </w:rPr>
      </w:pPr>
      <w:r>
        <w:rPr>
          <w:rFonts w:ascii="Arial Narrow" w:hAnsi="Arial Narrow" w:cs="Arial"/>
          <w:b/>
          <w:color w:val="990000"/>
        </w:rPr>
        <w:t>Ayuntamiento Municipal de</w:t>
      </w:r>
      <w:r w:rsidR="007755AF">
        <w:rPr>
          <w:rFonts w:ascii="Arial Narrow" w:hAnsi="Arial Narrow" w:cs="Arial"/>
          <w:b/>
          <w:color w:val="990000"/>
        </w:rPr>
        <w:t xml:space="preserve"> </w:t>
      </w:r>
      <w:r w:rsidR="00772DFF">
        <w:rPr>
          <w:rFonts w:ascii="Arial Narrow" w:hAnsi="Arial Narrow" w:cs="Arial"/>
          <w:b/>
          <w:color w:val="990000"/>
        </w:rPr>
        <w:t>Puñal</w:t>
      </w:r>
    </w:p>
    <w:p w14:paraId="36D6B8D7" w14:textId="77777777" w:rsidR="00A02741" w:rsidRDefault="00A02741" w:rsidP="00A02741">
      <w:pPr>
        <w:pStyle w:val="Textoindependiente"/>
        <w:ind w:left="2124" w:firstLine="708"/>
        <w:rPr>
          <w:rFonts w:ascii="Arial Narrow" w:hAnsi="Arial Narrow" w:cs="Arial"/>
          <w:b/>
          <w:color w:val="auto"/>
        </w:rPr>
      </w:pPr>
      <w:r w:rsidRPr="006946C3">
        <w:rPr>
          <w:rFonts w:ascii="Arial Narrow" w:hAnsi="Arial Narrow" w:cs="Arial"/>
          <w:color w:val="auto"/>
        </w:rPr>
        <w:t xml:space="preserve">PRESENTACIÓN:     </w:t>
      </w:r>
      <w:r w:rsidRPr="006946C3">
        <w:rPr>
          <w:rFonts w:ascii="Arial Narrow" w:hAnsi="Arial Narrow" w:cs="Arial"/>
          <w:b/>
          <w:color w:val="auto"/>
        </w:rPr>
        <w:t>OFERTA ECONÓMICA</w:t>
      </w:r>
    </w:p>
    <w:p w14:paraId="667DCE12" w14:textId="37063C4C" w:rsidR="00A02741" w:rsidRPr="000F27B2" w:rsidRDefault="00A02741" w:rsidP="00A02741">
      <w:pPr>
        <w:tabs>
          <w:tab w:val="left" w:pos="2850"/>
        </w:tabs>
        <w:rPr>
          <w:rFonts w:ascii="Arial Narrow" w:hAnsi="Arial Narrow" w:cs="Arial"/>
        </w:rPr>
      </w:pPr>
      <w:r>
        <w:tab/>
      </w:r>
      <w:r w:rsidRPr="00670484">
        <w:rPr>
          <w:rFonts w:ascii="Arial Narrow" w:hAnsi="Arial Narrow" w:cs="Arial"/>
          <w:b/>
          <w:lang w:val="es-ES_tradnl"/>
        </w:rPr>
        <w:t>R</w:t>
      </w:r>
      <w:r w:rsidRPr="006946C3">
        <w:rPr>
          <w:rFonts w:ascii="Arial Narrow" w:hAnsi="Arial Narrow" w:cs="Arial"/>
          <w:b/>
          <w:lang w:val="es-ES_tradnl"/>
        </w:rPr>
        <w:t>EFERENCIA:</w:t>
      </w:r>
      <w:r w:rsidRPr="006946C3">
        <w:rPr>
          <w:rFonts w:ascii="Arial Narrow" w:hAnsi="Arial Narrow" w:cs="Arial"/>
          <w:b/>
          <w:lang w:val="es-ES_tradnl"/>
        </w:rPr>
        <w:tab/>
        <w:t xml:space="preserve">         </w:t>
      </w:r>
      <w:r>
        <w:rPr>
          <w:rFonts w:ascii="Arial Narrow" w:hAnsi="Arial Narrow" w:cs="Arial"/>
          <w:b/>
        </w:rPr>
        <w:t>AM</w:t>
      </w:r>
      <w:r w:rsidR="00772DFF">
        <w:rPr>
          <w:rFonts w:ascii="Arial Narrow" w:hAnsi="Arial Narrow" w:cs="Arial"/>
          <w:b/>
        </w:rPr>
        <w:t>P</w:t>
      </w:r>
      <w:r w:rsidRPr="006946C3">
        <w:rPr>
          <w:rFonts w:ascii="Arial Narrow" w:hAnsi="Arial Narrow" w:cs="Arial"/>
          <w:b/>
          <w:sz w:val="22"/>
          <w:szCs w:val="22"/>
          <w:lang w:val="es-ES_tradnl"/>
        </w:rPr>
        <w:t>-</w:t>
      </w:r>
      <w:r w:rsidRPr="006946C3">
        <w:rPr>
          <w:rFonts w:ascii="Arial Narrow" w:hAnsi="Arial Narrow" w:cs="Arial"/>
          <w:b/>
          <w:sz w:val="22"/>
          <w:szCs w:val="22"/>
        </w:rPr>
        <w:t>CCC-</w:t>
      </w:r>
      <w:r w:rsidR="00CA55BC">
        <w:rPr>
          <w:rFonts w:ascii="Arial Narrow" w:hAnsi="Arial Narrow" w:cs="Arial"/>
          <w:b/>
          <w:sz w:val="22"/>
          <w:szCs w:val="22"/>
        </w:rPr>
        <w:t>CP</w:t>
      </w:r>
      <w:r w:rsidRPr="006946C3">
        <w:rPr>
          <w:rFonts w:ascii="Arial Narrow" w:hAnsi="Arial Narrow" w:cs="Arial"/>
          <w:b/>
          <w:sz w:val="22"/>
          <w:szCs w:val="22"/>
        </w:rPr>
        <w:t xml:space="preserve">- </w:t>
      </w:r>
      <w:r>
        <w:rPr>
          <w:rFonts w:ascii="Arial Narrow" w:hAnsi="Arial Narrow" w:cs="Arial"/>
          <w:b/>
          <w:sz w:val="22"/>
          <w:szCs w:val="22"/>
        </w:rPr>
        <w:t>2021</w:t>
      </w:r>
      <w:r w:rsidRPr="006946C3">
        <w:rPr>
          <w:rFonts w:ascii="Arial Narrow" w:hAnsi="Arial Narrow" w:cs="Arial"/>
          <w:b/>
          <w:sz w:val="22"/>
          <w:szCs w:val="22"/>
        </w:rPr>
        <w:t>-</w:t>
      </w:r>
      <w:r>
        <w:rPr>
          <w:rFonts w:ascii="Arial Narrow" w:hAnsi="Arial Narrow" w:cs="Arial"/>
          <w:b/>
          <w:sz w:val="22"/>
          <w:szCs w:val="22"/>
        </w:rPr>
        <w:t>000</w:t>
      </w:r>
      <w:r w:rsidR="00C3271E">
        <w:rPr>
          <w:rFonts w:ascii="Arial Narrow" w:hAnsi="Arial Narrow" w:cs="Arial"/>
          <w:b/>
          <w:sz w:val="22"/>
          <w:szCs w:val="22"/>
        </w:rPr>
        <w:t>3</w:t>
      </w:r>
    </w:p>
    <w:p w14:paraId="550FAC34" w14:textId="77777777" w:rsidR="00772DFF" w:rsidRPr="00B616AC" w:rsidRDefault="00772DFF" w:rsidP="00F4136F">
      <w:pPr>
        <w:pStyle w:val="Textoindependiente"/>
        <w:rPr>
          <w:rFonts w:ascii="Arial Narrow" w:hAnsi="Arial Narrow" w:cs="Arial"/>
          <w:color w:val="auto"/>
        </w:rPr>
      </w:pPr>
    </w:p>
    <w:p w14:paraId="22A77865"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0DC28B51" w14:textId="77777777" w:rsidR="007C44DA" w:rsidRPr="006F4D3D" w:rsidRDefault="007C44DA" w:rsidP="00F4136F">
      <w:pPr>
        <w:jc w:val="both"/>
        <w:rPr>
          <w:rFonts w:ascii="Arial Narrow" w:hAnsi="Arial Narrow" w:cs="Arial"/>
        </w:rPr>
      </w:pPr>
    </w:p>
    <w:p w14:paraId="7B6766FB"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48E6B31A" w14:textId="77777777" w:rsidR="001D51DE" w:rsidRPr="006F4D3D" w:rsidRDefault="001D51DE" w:rsidP="00F4136F">
      <w:pPr>
        <w:jc w:val="both"/>
        <w:rPr>
          <w:rFonts w:ascii="Arial Narrow" w:hAnsi="Arial Narrow" w:cs="Arial"/>
        </w:rPr>
      </w:pPr>
    </w:p>
    <w:p w14:paraId="5571D977"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0BB08F16" w14:textId="77777777" w:rsidR="003119C7" w:rsidRPr="006F4D3D" w:rsidRDefault="003369D0" w:rsidP="00F4136F">
      <w:pPr>
        <w:jc w:val="both"/>
        <w:rPr>
          <w:rFonts w:ascii="Arial Narrow" w:hAnsi="Arial Narrow" w:cs="Arial"/>
        </w:rPr>
      </w:pPr>
      <w:r w:rsidRPr="006F4D3D">
        <w:rPr>
          <w:rFonts w:ascii="Arial Narrow" w:hAnsi="Arial Narrow" w:cs="Arial"/>
        </w:rPr>
        <w:lastRenderedPageBreak/>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0F6E0534" w14:textId="77777777" w:rsidR="007369CA" w:rsidRPr="006F4D3D" w:rsidRDefault="007369CA" w:rsidP="00F4136F">
      <w:pPr>
        <w:jc w:val="both"/>
        <w:rPr>
          <w:rFonts w:ascii="Arial Narrow" w:hAnsi="Arial Narrow" w:cs="Arial"/>
        </w:rPr>
      </w:pPr>
    </w:p>
    <w:p w14:paraId="0ACA56F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0F75EDC3" w14:textId="77777777" w:rsidR="00AB4846" w:rsidRPr="006F4D3D" w:rsidRDefault="00AB4846" w:rsidP="00F4136F">
      <w:pPr>
        <w:jc w:val="both"/>
        <w:rPr>
          <w:rFonts w:ascii="Arial Narrow" w:hAnsi="Arial Narrow" w:cs="Arial"/>
        </w:rPr>
      </w:pPr>
    </w:p>
    <w:p w14:paraId="3A2F0AA3" w14:textId="520F8D1E"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EA5FE4">
        <w:rPr>
          <w:rFonts w:ascii="Arial Narrow" w:hAnsi="Arial Narrow" w:cs="Arial"/>
          <w:b/>
          <w:color w:val="800000"/>
        </w:rPr>
        <w:t xml:space="preserve">Ayuntamiento Municipal de </w:t>
      </w:r>
      <w:r w:rsidR="00772DFF">
        <w:rPr>
          <w:rFonts w:ascii="Arial Narrow" w:hAnsi="Arial Narrow" w:cs="Arial"/>
          <w:b/>
          <w:color w:val="800000"/>
        </w:rPr>
        <w:t>Puñal</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39B7DCEB" w14:textId="77777777" w:rsidR="009C0907" w:rsidRPr="006F4D3D" w:rsidRDefault="009C0907" w:rsidP="00F4136F">
      <w:pPr>
        <w:jc w:val="both"/>
        <w:rPr>
          <w:rFonts w:ascii="Arial Narrow" w:hAnsi="Arial Narrow" w:cs="Arial"/>
        </w:rPr>
      </w:pPr>
    </w:p>
    <w:p w14:paraId="5DA2E4B5" w14:textId="325B2FAB"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EA5FE4">
        <w:rPr>
          <w:rFonts w:ascii="Arial Narrow" w:hAnsi="Arial Narrow" w:cs="Arial"/>
          <w:b/>
          <w:color w:val="800000"/>
        </w:rPr>
        <w:t xml:space="preserve">Ayuntamiento Municipal de </w:t>
      </w:r>
      <w:r w:rsidR="00772DFF">
        <w:rPr>
          <w:rFonts w:ascii="Arial Narrow" w:hAnsi="Arial Narrow" w:cs="Arial"/>
          <w:b/>
          <w:color w:val="800000"/>
        </w:rPr>
        <w:t>Puñal</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4D2CDC94" w14:textId="77777777" w:rsidR="00AB4846" w:rsidRPr="006F4D3D" w:rsidRDefault="00AB4846" w:rsidP="00F4136F">
      <w:pPr>
        <w:jc w:val="both"/>
        <w:rPr>
          <w:rFonts w:ascii="Arial Narrow" w:hAnsi="Arial Narrow" w:cs="Arial"/>
        </w:rPr>
      </w:pPr>
    </w:p>
    <w:p w14:paraId="4D16F80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535EB5B" w14:textId="77777777" w:rsidR="00AB4846" w:rsidRPr="006F4D3D" w:rsidRDefault="00AB4846" w:rsidP="00F4136F">
      <w:pPr>
        <w:jc w:val="both"/>
        <w:rPr>
          <w:rFonts w:ascii="Arial Narrow" w:hAnsi="Arial Narrow" w:cs="Arial"/>
        </w:rPr>
      </w:pPr>
    </w:p>
    <w:p w14:paraId="0092A820"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15489198" w14:textId="77777777" w:rsidR="00AB4846" w:rsidRPr="006F4D3D" w:rsidRDefault="00AB4846" w:rsidP="00F4136F">
      <w:pPr>
        <w:jc w:val="both"/>
        <w:rPr>
          <w:rFonts w:ascii="Arial Narrow" w:hAnsi="Arial Narrow" w:cs="Arial"/>
        </w:rPr>
      </w:pPr>
    </w:p>
    <w:p w14:paraId="1C063004"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346CC67C" w14:textId="77777777" w:rsidR="001E7ED6" w:rsidRPr="006F4D3D" w:rsidRDefault="001E7ED6" w:rsidP="00F4136F">
      <w:pPr>
        <w:jc w:val="both"/>
        <w:rPr>
          <w:rFonts w:ascii="Arial Narrow" w:hAnsi="Arial Narrow" w:cs="Arial"/>
        </w:rPr>
      </w:pPr>
    </w:p>
    <w:p w14:paraId="4C0747A5"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4E5456CD" w14:textId="77777777" w:rsidR="007D373F" w:rsidRDefault="007D373F" w:rsidP="00AC5D00">
      <w:pPr>
        <w:rPr>
          <w:rFonts w:ascii="Arial Narrow" w:hAnsi="Arial Narrow" w:cs="Arial"/>
          <w:b/>
        </w:rPr>
      </w:pPr>
    </w:p>
    <w:p w14:paraId="1492CE24" w14:textId="51B63396" w:rsidR="009241B2" w:rsidRDefault="009241B2" w:rsidP="00AC5D00">
      <w:pPr>
        <w:rPr>
          <w:rFonts w:ascii="Arial Narrow" w:hAnsi="Arial Narrow" w:cs="Arial"/>
          <w:b/>
        </w:rPr>
      </w:pPr>
    </w:p>
    <w:p w14:paraId="55E5D350" w14:textId="6CE88B63" w:rsidR="00BF2329" w:rsidRDefault="00BF2329" w:rsidP="00AC5D00">
      <w:pPr>
        <w:rPr>
          <w:rFonts w:ascii="Arial Narrow" w:hAnsi="Arial Narrow" w:cs="Arial"/>
          <w:b/>
        </w:rPr>
      </w:pPr>
    </w:p>
    <w:p w14:paraId="30384150" w14:textId="72CF4BA3" w:rsidR="00BF2329" w:rsidRDefault="00BF2329" w:rsidP="00AC5D00">
      <w:pPr>
        <w:rPr>
          <w:rFonts w:ascii="Arial Narrow" w:hAnsi="Arial Narrow" w:cs="Arial"/>
          <w:b/>
        </w:rPr>
      </w:pPr>
    </w:p>
    <w:p w14:paraId="1595932B" w14:textId="56157123" w:rsidR="00BF2329" w:rsidRDefault="00BF2329" w:rsidP="00AC5D00">
      <w:pPr>
        <w:rPr>
          <w:rFonts w:ascii="Arial Narrow" w:hAnsi="Arial Narrow" w:cs="Arial"/>
          <w:b/>
        </w:rPr>
      </w:pPr>
    </w:p>
    <w:p w14:paraId="0FA23C1C" w14:textId="4E733468" w:rsidR="00BF2329" w:rsidRDefault="00BF2329" w:rsidP="00AC5D00">
      <w:pPr>
        <w:rPr>
          <w:rFonts w:ascii="Arial Narrow" w:hAnsi="Arial Narrow" w:cs="Arial"/>
          <w:b/>
        </w:rPr>
      </w:pPr>
    </w:p>
    <w:p w14:paraId="60C17A2F" w14:textId="77777777" w:rsidR="004B530A" w:rsidRDefault="004B530A" w:rsidP="00AC5D00">
      <w:pPr>
        <w:rPr>
          <w:rFonts w:ascii="Arial Narrow" w:hAnsi="Arial Narrow" w:cs="Arial"/>
          <w:b/>
        </w:rPr>
      </w:pPr>
    </w:p>
    <w:p w14:paraId="79794EBD" w14:textId="77777777" w:rsidR="004B530A" w:rsidRDefault="004B530A" w:rsidP="00AC5D00">
      <w:pPr>
        <w:rPr>
          <w:rFonts w:ascii="Arial Narrow" w:hAnsi="Arial Narrow" w:cs="Arial"/>
          <w:b/>
        </w:rPr>
      </w:pPr>
    </w:p>
    <w:p w14:paraId="3DCE978E" w14:textId="77777777" w:rsidR="004B530A" w:rsidRDefault="004B530A" w:rsidP="00AC5D00">
      <w:pPr>
        <w:rPr>
          <w:rFonts w:ascii="Arial Narrow" w:hAnsi="Arial Narrow" w:cs="Arial"/>
          <w:b/>
        </w:rPr>
      </w:pPr>
    </w:p>
    <w:p w14:paraId="34AE53B2" w14:textId="724265E8" w:rsidR="00BF2329" w:rsidRDefault="00BF2329" w:rsidP="00AC5D00">
      <w:pPr>
        <w:rPr>
          <w:rFonts w:ascii="Arial Narrow" w:hAnsi="Arial Narrow" w:cs="Arial"/>
          <w:b/>
        </w:rPr>
      </w:pPr>
    </w:p>
    <w:p w14:paraId="784C63DF" w14:textId="77777777" w:rsidR="00BF2329" w:rsidRPr="00161AC3" w:rsidRDefault="00BF2329" w:rsidP="00AC5D00">
      <w:pPr>
        <w:rPr>
          <w:rFonts w:ascii="Arial Narrow" w:hAnsi="Arial Narrow" w:cs="Arial"/>
          <w:b/>
        </w:rPr>
      </w:pPr>
    </w:p>
    <w:p w14:paraId="5EFB027C" w14:textId="77777777" w:rsidR="00EB43A1" w:rsidRPr="009241B2" w:rsidRDefault="007D373F" w:rsidP="00926487">
      <w:pPr>
        <w:pStyle w:val="Ttulo2"/>
        <w:rPr>
          <w:sz w:val="28"/>
        </w:rPr>
      </w:pPr>
      <w:bookmarkStart w:id="138" w:name="_Toc410128611"/>
      <w:r w:rsidRPr="009241B2">
        <w:rPr>
          <w:sz w:val="28"/>
        </w:rPr>
        <w:lastRenderedPageBreak/>
        <w:t>Sección III</w:t>
      </w:r>
      <w:bookmarkEnd w:id="138"/>
    </w:p>
    <w:p w14:paraId="5E9B2CDB" w14:textId="77777777" w:rsidR="007D373F" w:rsidRPr="009241B2" w:rsidRDefault="007D373F" w:rsidP="00926487">
      <w:pPr>
        <w:pStyle w:val="Ttulo2"/>
        <w:rPr>
          <w:sz w:val="28"/>
        </w:rPr>
      </w:pPr>
      <w:bookmarkStart w:id="139" w:name="_Toc410128612"/>
      <w:r w:rsidRPr="009241B2">
        <w:rPr>
          <w:sz w:val="28"/>
        </w:rPr>
        <w:t xml:space="preserve">Apertura y </w:t>
      </w:r>
      <w:r w:rsidR="00545528" w:rsidRPr="009241B2">
        <w:rPr>
          <w:sz w:val="28"/>
        </w:rPr>
        <w:t>Validación</w:t>
      </w:r>
      <w:r w:rsidRPr="009241B2">
        <w:rPr>
          <w:sz w:val="28"/>
        </w:rPr>
        <w:t xml:space="preserve"> de Ofertas</w:t>
      </w:r>
      <w:bookmarkEnd w:id="139"/>
    </w:p>
    <w:p w14:paraId="0214B749" w14:textId="77777777" w:rsidR="007D373F" w:rsidRPr="00161AC3" w:rsidRDefault="007D373F" w:rsidP="00F4136F">
      <w:pPr>
        <w:jc w:val="center"/>
        <w:rPr>
          <w:rFonts w:ascii="Arial Narrow" w:hAnsi="Arial Narrow" w:cs="Arial"/>
          <w:b/>
        </w:rPr>
      </w:pPr>
    </w:p>
    <w:p w14:paraId="6FC82A4F" w14:textId="77777777" w:rsidR="007D373F" w:rsidRPr="00B616AC" w:rsidRDefault="00EF78CF" w:rsidP="00F4136F">
      <w:pPr>
        <w:pStyle w:val="Ttulo3"/>
      </w:pPr>
      <w:bookmarkStart w:id="140" w:name="_Toc410128613"/>
      <w:r w:rsidRPr="006F4D3D">
        <w:t xml:space="preserve">3.1 </w:t>
      </w:r>
      <w:r w:rsidR="007D373F" w:rsidRPr="00B616AC">
        <w:t>Procedimiento de Apertura de Sobres</w:t>
      </w:r>
      <w:bookmarkEnd w:id="140"/>
    </w:p>
    <w:p w14:paraId="6D0BFAC8" w14:textId="77777777" w:rsidR="007D373F" w:rsidRPr="00161AC3" w:rsidRDefault="007D373F" w:rsidP="00F4136F">
      <w:pPr>
        <w:jc w:val="both"/>
        <w:rPr>
          <w:rFonts w:ascii="Arial Narrow" w:hAnsi="Arial Narrow" w:cs="Arial"/>
          <w:b/>
        </w:rPr>
      </w:pPr>
    </w:p>
    <w:p w14:paraId="7FA0B294"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52EFD592" w14:textId="77777777" w:rsidR="00AB4846" w:rsidRPr="00B616AC" w:rsidRDefault="00AB4846" w:rsidP="00F4136F">
      <w:pPr>
        <w:jc w:val="both"/>
        <w:rPr>
          <w:rFonts w:ascii="Arial Narrow" w:hAnsi="Arial Narrow" w:cs="Arial"/>
        </w:rPr>
      </w:pPr>
    </w:p>
    <w:p w14:paraId="55E11AFA"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D4D9F6" w14:textId="77777777" w:rsidR="00AB4846" w:rsidRPr="006F4D3D" w:rsidRDefault="00AB4846" w:rsidP="00F4136F">
      <w:pPr>
        <w:jc w:val="both"/>
        <w:rPr>
          <w:rFonts w:ascii="Arial Narrow" w:hAnsi="Arial Narrow" w:cs="Arial"/>
        </w:rPr>
      </w:pPr>
    </w:p>
    <w:p w14:paraId="7BBA96D8" w14:textId="77777777" w:rsidR="00AB4846" w:rsidRPr="006F4D3D" w:rsidRDefault="00EF78CF" w:rsidP="00F4136F">
      <w:pPr>
        <w:pStyle w:val="Ttulo3"/>
      </w:pPr>
      <w:bookmarkStart w:id="141" w:name="_Toc271530529"/>
      <w:bookmarkStart w:id="142" w:name="_Toc410128614"/>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41"/>
      <w:bookmarkEnd w:id="142"/>
    </w:p>
    <w:p w14:paraId="4039CC90" w14:textId="77777777" w:rsidR="00D41053" w:rsidRPr="00161AC3" w:rsidRDefault="00D41053" w:rsidP="00F4136F">
      <w:pPr>
        <w:rPr>
          <w:rFonts w:ascii="Arial Narrow" w:hAnsi="Arial Narrow"/>
          <w:lang w:val="es-ES"/>
        </w:rPr>
      </w:pPr>
    </w:p>
    <w:p w14:paraId="04697FF7"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5E5EDD6D" w14:textId="77777777" w:rsidR="00AB4846" w:rsidRPr="006F4D3D" w:rsidRDefault="00AB4846" w:rsidP="00F4136F">
      <w:pPr>
        <w:jc w:val="both"/>
        <w:rPr>
          <w:rFonts w:ascii="Arial Narrow" w:hAnsi="Arial Narrow" w:cs="Arial"/>
        </w:rPr>
      </w:pPr>
    </w:p>
    <w:p w14:paraId="78618F5D"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51C5CAC9" w14:textId="77777777" w:rsidR="00AB4846" w:rsidRPr="006F4D3D" w:rsidRDefault="00AB4846" w:rsidP="00F4136F">
      <w:pPr>
        <w:jc w:val="both"/>
        <w:rPr>
          <w:rFonts w:ascii="Arial Narrow" w:hAnsi="Arial Narrow" w:cs="Arial"/>
        </w:rPr>
      </w:pPr>
    </w:p>
    <w:p w14:paraId="2C015F5B"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4BB3F3D5"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519E210C" w14:textId="77777777" w:rsidR="00AB4846" w:rsidRPr="006F4D3D" w:rsidRDefault="00AB4846" w:rsidP="00F4136F">
      <w:pPr>
        <w:jc w:val="both"/>
        <w:rPr>
          <w:rFonts w:ascii="Arial Narrow" w:hAnsi="Arial Narrow" w:cs="Arial"/>
        </w:rPr>
      </w:pPr>
    </w:p>
    <w:p w14:paraId="3A66AE10"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10307A73" w14:textId="77777777" w:rsidR="00D41053" w:rsidRPr="006F4D3D" w:rsidRDefault="00D41053" w:rsidP="00F4136F">
      <w:pPr>
        <w:rPr>
          <w:rFonts w:ascii="Arial Narrow" w:hAnsi="Arial Narrow" w:cs="Arial"/>
        </w:rPr>
      </w:pPr>
    </w:p>
    <w:p w14:paraId="2ED65110" w14:textId="77777777" w:rsidR="00D41053" w:rsidRPr="006F4D3D" w:rsidRDefault="00EF78CF" w:rsidP="00F4136F">
      <w:pPr>
        <w:pStyle w:val="Ttulo3"/>
      </w:pPr>
      <w:bookmarkStart w:id="143" w:name="_Toc271530530"/>
      <w:bookmarkStart w:id="144" w:name="_Toc410128615"/>
      <w:r w:rsidRPr="006F4D3D">
        <w:t xml:space="preserve">3.3 </w:t>
      </w:r>
      <w:r w:rsidR="00AB4846" w:rsidRPr="006F4D3D">
        <w:t>Validación y Verificación de Documentos</w:t>
      </w:r>
      <w:bookmarkEnd w:id="143"/>
      <w:bookmarkEnd w:id="144"/>
    </w:p>
    <w:p w14:paraId="6EF0B0FF" w14:textId="77777777" w:rsidR="00D41053" w:rsidRPr="00161AC3" w:rsidRDefault="00D41053" w:rsidP="00F4136F">
      <w:pPr>
        <w:rPr>
          <w:rFonts w:ascii="Arial Narrow" w:hAnsi="Arial Narrow"/>
          <w:lang w:val="es-ES"/>
        </w:rPr>
      </w:pPr>
    </w:p>
    <w:p w14:paraId="22C30CD7"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2FD064A8" w14:textId="77777777" w:rsidR="004633C9" w:rsidRPr="00B616AC" w:rsidRDefault="004633C9" w:rsidP="00F4136F">
      <w:pPr>
        <w:jc w:val="both"/>
        <w:rPr>
          <w:rFonts w:ascii="Arial Narrow" w:hAnsi="Arial Narrow" w:cs="Arial"/>
        </w:rPr>
      </w:pPr>
    </w:p>
    <w:p w14:paraId="68B23E9F"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19193F71" w14:textId="77777777" w:rsidR="00AB4846" w:rsidRPr="006F4D3D" w:rsidRDefault="00AB4846" w:rsidP="00F4136F">
      <w:pPr>
        <w:jc w:val="both"/>
        <w:rPr>
          <w:rFonts w:ascii="Arial Narrow" w:hAnsi="Arial Narrow" w:cs="Arial"/>
        </w:rPr>
      </w:pPr>
    </w:p>
    <w:p w14:paraId="78A3982E"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xml:space="preserve">; o si existen desviaciones, </w:t>
      </w:r>
      <w:r w:rsidRPr="006F4D3D">
        <w:rPr>
          <w:rFonts w:ascii="Arial Narrow" w:hAnsi="Arial Narrow" w:cs="Arial"/>
        </w:rPr>
        <w:lastRenderedPageBreak/>
        <w:t>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37121D83" w14:textId="77777777" w:rsidR="00DC3C77" w:rsidRPr="00B616AC" w:rsidRDefault="00DC3C77" w:rsidP="00F4136F">
      <w:pPr>
        <w:jc w:val="both"/>
        <w:rPr>
          <w:rFonts w:ascii="Arial Narrow" w:hAnsi="Arial Narrow" w:cs="Arial"/>
        </w:rPr>
      </w:pPr>
    </w:p>
    <w:p w14:paraId="4D030DB8"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0932319A" w14:textId="77777777" w:rsidR="008F4C3B" w:rsidRPr="006F4D3D" w:rsidRDefault="008F4C3B" w:rsidP="00F4136F">
      <w:pPr>
        <w:jc w:val="both"/>
        <w:rPr>
          <w:rFonts w:ascii="Arial Narrow" w:hAnsi="Arial Narrow" w:cs="Arial"/>
        </w:rPr>
      </w:pPr>
    </w:p>
    <w:p w14:paraId="65A587AE" w14:textId="77777777" w:rsidR="00AB4846" w:rsidRPr="006F4D3D" w:rsidRDefault="00EF78CF" w:rsidP="00F4136F">
      <w:pPr>
        <w:pStyle w:val="Ttulo3"/>
      </w:pPr>
      <w:bookmarkStart w:id="145" w:name="_Toc271530532"/>
      <w:bookmarkStart w:id="146" w:name="_Toc410128616"/>
      <w:r w:rsidRPr="006F4D3D">
        <w:t xml:space="preserve">3.4 </w:t>
      </w:r>
      <w:r w:rsidR="00AB4846" w:rsidRPr="006F4D3D">
        <w:t xml:space="preserve">Criterios de </w:t>
      </w:r>
      <w:bookmarkEnd w:id="145"/>
      <w:r w:rsidR="001C5378" w:rsidRPr="006F4D3D">
        <w:t>Evaluación</w:t>
      </w:r>
      <w:bookmarkEnd w:id="146"/>
    </w:p>
    <w:p w14:paraId="1A531AE5" w14:textId="77777777" w:rsidR="00D41053" w:rsidRPr="00161AC3" w:rsidRDefault="00D41053" w:rsidP="00F4136F">
      <w:pPr>
        <w:rPr>
          <w:rFonts w:ascii="Arial Narrow" w:hAnsi="Arial Narrow"/>
          <w:lang w:val="es-ES"/>
        </w:rPr>
      </w:pPr>
    </w:p>
    <w:p w14:paraId="013B804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62B43F3D"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37EAEA24" w14:textId="77777777" w:rsidR="00AB4846" w:rsidRPr="003714DF" w:rsidRDefault="00AB4846" w:rsidP="00F4136F">
      <w:pPr>
        <w:jc w:val="both"/>
        <w:rPr>
          <w:rFonts w:ascii="Arial Narrow" w:hAnsi="Arial Narrow" w:cs="Arial"/>
          <w:b/>
          <w:bCs/>
        </w:rPr>
      </w:pPr>
    </w:p>
    <w:p w14:paraId="4A254A5C"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13A278C0" w14:textId="77777777" w:rsidR="00AB4846" w:rsidRPr="006F4D3D" w:rsidRDefault="00AB4846" w:rsidP="00F4136F">
      <w:pPr>
        <w:jc w:val="both"/>
        <w:rPr>
          <w:rFonts w:ascii="Arial Narrow" w:hAnsi="Arial Narrow" w:cs="Arial"/>
        </w:rPr>
      </w:pPr>
    </w:p>
    <w:p w14:paraId="5AFF229C" w14:textId="77777777" w:rsidR="00AB4846" w:rsidRPr="006F4D3D" w:rsidRDefault="00EF78CF" w:rsidP="00F4136F">
      <w:pPr>
        <w:pStyle w:val="Ttulo3"/>
      </w:pPr>
      <w:bookmarkStart w:id="147" w:name="_Toc271530533"/>
      <w:bookmarkStart w:id="148" w:name="_Toc410128617"/>
      <w:r w:rsidRPr="006F4D3D">
        <w:t xml:space="preserve">3.5 </w:t>
      </w:r>
      <w:r w:rsidR="00AB4846" w:rsidRPr="006F4D3D">
        <w:t>Fase de Homologación</w:t>
      </w:r>
      <w:bookmarkEnd w:id="147"/>
      <w:bookmarkEnd w:id="148"/>
    </w:p>
    <w:p w14:paraId="08DF91BE" w14:textId="77777777" w:rsidR="00EF5502" w:rsidRPr="00161AC3" w:rsidRDefault="00EF5502" w:rsidP="00F4136F">
      <w:pPr>
        <w:rPr>
          <w:rFonts w:ascii="Arial Narrow" w:hAnsi="Arial Narrow"/>
          <w:lang w:val="es-ES"/>
        </w:rPr>
      </w:pPr>
    </w:p>
    <w:p w14:paraId="03E6DC0D" w14:textId="2D306CF4" w:rsidR="00AB4846"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35D09DF0" w14:textId="1F47DD1A" w:rsidR="00EA5FE4" w:rsidRDefault="00EA5FE4" w:rsidP="00F4136F">
      <w:pPr>
        <w:jc w:val="both"/>
        <w:rPr>
          <w:rFonts w:ascii="Arial Narrow" w:hAnsi="Arial Narrow" w:cs="Arial"/>
          <w:b/>
          <w:bCs/>
          <w:color w:val="000000" w:themeColor="text1"/>
        </w:rPr>
      </w:pPr>
    </w:p>
    <w:tbl>
      <w:tblPr>
        <w:tblStyle w:val="Tablaconcuadrcula"/>
        <w:tblW w:w="0" w:type="auto"/>
        <w:tblLook w:val="04A0" w:firstRow="1" w:lastRow="0" w:firstColumn="1" w:lastColumn="0" w:noHBand="0" w:noVBand="1"/>
      </w:tblPr>
      <w:tblGrid>
        <w:gridCol w:w="718"/>
        <w:gridCol w:w="1222"/>
        <w:gridCol w:w="1306"/>
        <w:gridCol w:w="3342"/>
        <w:gridCol w:w="1075"/>
        <w:gridCol w:w="1393"/>
      </w:tblGrid>
      <w:tr w:rsidR="00EA5FE4" w14:paraId="4680988A" w14:textId="77777777" w:rsidTr="004B530A">
        <w:tc>
          <w:tcPr>
            <w:tcW w:w="718" w:type="dxa"/>
            <w:shd w:val="clear" w:color="auto" w:fill="92CDDC" w:themeFill="accent5" w:themeFillTint="99"/>
          </w:tcPr>
          <w:p w14:paraId="68B5DCE3"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ITEM</w:t>
            </w:r>
          </w:p>
        </w:tc>
        <w:tc>
          <w:tcPr>
            <w:tcW w:w="1222" w:type="dxa"/>
            <w:shd w:val="clear" w:color="auto" w:fill="92CDDC" w:themeFill="accent5" w:themeFillTint="99"/>
          </w:tcPr>
          <w:p w14:paraId="23E7CE0D"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CANTIDAD</w:t>
            </w:r>
          </w:p>
        </w:tc>
        <w:tc>
          <w:tcPr>
            <w:tcW w:w="1306" w:type="dxa"/>
            <w:shd w:val="clear" w:color="auto" w:fill="92CDDC" w:themeFill="accent5" w:themeFillTint="99"/>
          </w:tcPr>
          <w:p w14:paraId="0ED89D8B"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 xml:space="preserve">UNIDAD DE MEDIDA </w:t>
            </w:r>
          </w:p>
        </w:tc>
        <w:tc>
          <w:tcPr>
            <w:tcW w:w="3342" w:type="dxa"/>
            <w:shd w:val="clear" w:color="auto" w:fill="92CDDC" w:themeFill="accent5" w:themeFillTint="99"/>
          </w:tcPr>
          <w:p w14:paraId="2720A8A7"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DESCRIPCION</w:t>
            </w:r>
          </w:p>
        </w:tc>
        <w:tc>
          <w:tcPr>
            <w:tcW w:w="1075" w:type="dxa"/>
            <w:shd w:val="clear" w:color="auto" w:fill="92CDDC" w:themeFill="accent5" w:themeFillTint="99"/>
          </w:tcPr>
          <w:p w14:paraId="2AF2C943"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CUMPLE</w:t>
            </w:r>
          </w:p>
        </w:tc>
        <w:tc>
          <w:tcPr>
            <w:tcW w:w="1393" w:type="dxa"/>
            <w:shd w:val="clear" w:color="auto" w:fill="92CDDC" w:themeFill="accent5" w:themeFillTint="99"/>
          </w:tcPr>
          <w:p w14:paraId="3F1FEAD4"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NO CUMPLE</w:t>
            </w:r>
          </w:p>
        </w:tc>
      </w:tr>
      <w:tr w:rsidR="00EA5FE4" w14:paraId="48D4F9E8" w14:textId="77777777" w:rsidTr="004B530A">
        <w:tc>
          <w:tcPr>
            <w:tcW w:w="718" w:type="dxa"/>
          </w:tcPr>
          <w:p w14:paraId="4E68B196"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1</w:t>
            </w:r>
          </w:p>
        </w:tc>
        <w:tc>
          <w:tcPr>
            <w:tcW w:w="1222" w:type="dxa"/>
          </w:tcPr>
          <w:p w14:paraId="21719DF6"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1</w:t>
            </w:r>
          </w:p>
        </w:tc>
        <w:tc>
          <w:tcPr>
            <w:tcW w:w="1306" w:type="dxa"/>
          </w:tcPr>
          <w:p w14:paraId="1EC5B15F"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 xml:space="preserve">Unidad </w:t>
            </w:r>
          </w:p>
        </w:tc>
        <w:tc>
          <w:tcPr>
            <w:tcW w:w="3342" w:type="dxa"/>
          </w:tcPr>
          <w:p w14:paraId="21325C89" w14:textId="34173250" w:rsidR="00EA5FE4" w:rsidRDefault="004B530A" w:rsidP="003340C7">
            <w:pPr>
              <w:pStyle w:val="Default"/>
              <w:rPr>
                <w:rFonts w:ascii="Arial Narrow" w:hAnsi="Arial Narrow" w:cs="Arial"/>
                <w:color w:val="auto"/>
                <w:lang w:val="es-DO"/>
              </w:rPr>
            </w:pPr>
            <w:r>
              <w:rPr>
                <w:rFonts w:ascii="Arial Narrow" w:hAnsi="Arial Narrow" w:cs="Arial"/>
                <w:color w:val="auto"/>
                <w:lang w:val="es-DO"/>
              </w:rPr>
              <w:t xml:space="preserve">Año de fabricación: </w:t>
            </w:r>
            <w:r w:rsidR="00EA5FE4">
              <w:rPr>
                <w:rFonts w:ascii="Arial Narrow" w:hAnsi="Arial Narrow" w:cs="Arial"/>
                <w:color w:val="auto"/>
                <w:lang w:val="es-DO"/>
              </w:rPr>
              <w:t>2013</w:t>
            </w:r>
          </w:p>
        </w:tc>
        <w:tc>
          <w:tcPr>
            <w:tcW w:w="1075" w:type="dxa"/>
          </w:tcPr>
          <w:p w14:paraId="2414B123" w14:textId="77777777" w:rsidR="00EA5FE4" w:rsidRDefault="00EA5FE4" w:rsidP="003340C7">
            <w:pPr>
              <w:pStyle w:val="Default"/>
              <w:rPr>
                <w:rFonts w:ascii="Arial Narrow" w:hAnsi="Arial Narrow" w:cs="Arial"/>
                <w:color w:val="auto"/>
                <w:lang w:val="es-DO"/>
              </w:rPr>
            </w:pPr>
          </w:p>
        </w:tc>
        <w:tc>
          <w:tcPr>
            <w:tcW w:w="1393" w:type="dxa"/>
          </w:tcPr>
          <w:p w14:paraId="48DC5C7D" w14:textId="77777777" w:rsidR="00EA5FE4" w:rsidRDefault="00EA5FE4" w:rsidP="003340C7">
            <w:pPr>
              <w:pStyle w:val="Default"/>
              <w:rPr>
                <w:rFonts w:ascii="Arial Narrow" w:hAnsi="Arial Narrow" w:cs="Arial"/>
                <w:color w:val="auto"/>
                <w:lang w:val="es-DO"/>
              </w:rPr>
            </w:pPr>
          </w:p>
        </w:tc>
      </w:tr>
      <w:tr w:rsidR="00EA5FE4" w14:paraId="21123F16" w14:textId="77777777" w:rsidTr="004B530A">
        <w:tc>
          <w:tcPr>
            <w:tcW w:w="718" w:type="dxa"/>
          </w:tcPr>
          <w:p w14:paraId="2D841299" w14:textId="77777777" w:rsidR="00EA5FE4" w:rsidRDefault="00EA5FE4" w:rsidP="003340C7">
            <w:pPr>
              <w:pStyle w:val="Default"/>
              <w:rPr>
                <w:rFonts w:ascii="Arial Narrow" w:hAnsi="Arial Narrow" w:cs="Arial"/>
                <w:color w:val="auto"/>
                <w:lang w:val="es-DO"/>
              </w:rPr>
            </w:pPr>
          </w:p>
        </w:tc>
        <w:tc>
          <w:tcPr>
            <w:tcW w:w="1222" w:type="dxa"/>
          </w:tcPr>
          <w:p w14:paraId="3ECA3ED7" w14:textId="77777777" w:rsidR="00EA5FE4" w:rsidRDefault="00EA5FE4" w:rsidP="003340C7">
            <w:pPr>
              <w:pStyle w:val="Default"/>
              <w:rPr>
                <w:rFonts w:ascii="Arial Narrow" w:hAnsi="Arial Narrow" w:cs="Arial"/>
                <w:color w:val="auto"/>
                <w:lang w:val="es-DO"/>
              </w:rPr>
            </w:pPr>
          </w:p>
        </w:tc>
        <w:tc>
          <w:tcPr>
            <w:tcW w:w="1306" w:type="dxa"/>
          </w:tcPr>
          <w:p w14:paraId="6FD98DFA" w14:textId="77777777" w:rsidR="00EA5FE4" w:rsidRDefault="00EA5FE4" w:rsidP="003340C7">
            <w:pPr>
              <w:pStyle w:val="Default"/>
              <w:rPr>
                <w:rFonts w:ascii="Arial Narrow" w:hAnsi="Arial Narrow" w:cs="Arial"/>
                <w:color w:val="auto"/>
                <w:lang w:val="es-DO"/>
              </w:rPr>
            </w:pPr>
          </w:p>
        </w:tc>
        <w:tc>
          <w:tcPr>
            <w:tcW w:w="3342" w:type="dxa"/>
          </w:tcPr>
          <w:p w14:paraId="0828A1CA" w14:textId="56921B0B" w:rsidR="00EA5FE4" w:rsidRDefault="004B530A" w:rsidP="003340C7">
            <w:pPr>
              <w:pStyle w:val="Default"/>
              <w:rPr>
                <w:rFonts w:ascii="Arial Narrow" w:hAnsi="Arial Narrow" w:cs="Arial"/>
                <w:color w:val="auto"/>
                <w:lang w:val="es-DO"/>
              </w:rPr>
            </w:pPr>
            <w:r>
              <w:rPr>
                <w:rFonts w:ascii="Arial Narrow" w:hAnsi="Arial Narrow" w:cs="Arial"/>
                <w:color w:val="auto"/>
                <w:lang w:val="es-DO"/>
              </w:rPr>
              <w:t>Motor: Gasolina</w:t>
            </w:r>
          </w:p>
        </w:tc>
        <w:tc>
          <w:tcPr>
            <w:tcW w:w="1075" w:type="dxa"/>
          </w:tcPr>
          <w:p w14:paraId="19D38080" w14:textId="77777777" w:rsidR="00EA5FE4" w:rsidRDefault="00EA5FE4" w:rsidP="003340C7">
            <w:pPr>
              <w:pStyle w:val="Default"/>
              <w:rPr>
                <w:rFonts w:ascii="Arial Narrow" w:hAnsi="Arial Narrow" w:cs="Arial"/>
                <w:color w:val="auto"/>
                <w:lang w:val="es-DO"/>
              </w:rPr>
            </w:pPr>
          </w:p>
        </w:tc>
        <w:tc>
          <w:tcPr>
            <w:tcW w:w="1393" w:type="dxa"/>
          </w:tcPr>
          <w:p w14:paraId="61F5783A" w14:textId="77777777" w:rsidR="00EA5FE4" w:rsidRDefault="00EA5FE4" w:rsidP="003340C7">
            <w:pPr>
              <w:pStyle w:val="Default"/>
              <w:rPr>
                <w:rFonts w:ascii="Arial Narrow" w:hAnsi="Arial Narrow" w:cs="Arial"/>
                <w:color w:val="auto"/>
                <w:lang w:val="es-DO"/>
              </w:rPr>
            </w:pPr>
          </w:p>
        </w:tc>
      </w:tr>
      <w:tr w:rsidR="00EA5FE4" w14:paraId="2DB8EC9B" w14:textId="77777777" w:rsidTr="004B530A">
        <w:tc>
          <w:tcPr>
            <w:tcW w:w="718" w:type="dxa"/>
          </w:tcPr>
          <w:p w14:paraId="540AE5B0" w14:textId="77777777" w:rsidR="00EA5FE4" w:rsidRDefault="00EA5FE4" w:rsidP="003340C7">
            <w:pPr>
              <w:pStyle w:val="Default"/>
              <w:rPr>
                <w:rFonts w:ascii="Arial Narrow" w:hAnsi="Arial Narrow" w:cs="Arial"/>
                <w:color w:val="auto"/>
                <w:lang w:val="es-DO"/>
              </w:rPr>
            </w:pPr>
          </w:p>
        </w:tc>
        <w:tc>
          <w:tcPr>
            <w:tcW w:w="1222" w:type="dxa"/>
          </w:tcPr>
          <w:p w14:paraId="411A81B4" w14:textId="77777777" w:rsidR="00EA5FE4" w:rsidRDefault="00EA5FE4" w:rsidP="003340C7">
            <w:pPr>
              <w:pStyle w:val="Default"/>
              <w:rPr>
                <w:rFonts w:ascii="Arial Narrow" w:hAnsi="Arial Narrow" w:cs="Arial"/>
                <w:color w:val="auto"/>
                <w:lang w:val="es-DO"/>
              </w:rPr>
            </w:pPr>
          </w:p>
        </w:tc>
        <w:tc>
          <w:tcPr>
            <w:tcW w:w="1306" w:type="dxa"/>
          </w:tcPr>
          <w:p w14:paraId="30EEBE64" w14:textId="77777777" w:rsidR="00EA5FE4" w:rsidRDefault="00EA5FE4" w:rsidP="003340C7">
            <w:pPr>
              <w:pStyle w:val="Default"/>
              <w:rPr>
                <w:rFonts w:ascii="Arial Narrow" w:hAnsi="Arial Narrow" w:cs="Arial"/>
                <w:color w:val="auto"/>
                <w:lang w:val="es-DO"/>
              </w:rPr>
            </w:pPr>
          </w:p>
        </w:tc>
        <w:tc>
          <w:tcPr>
            <w:tcW w:w="3342" w:type="dxa"/>
          </w:tcPr>
          <w:p w14:paraId="520AE0A9" w14:textId="15372B08" w:rsidR="00EA5FE4" w:rsidRDefault="004B530A" w:rsidP="003340C7">
            <w:pPr>
              <w:pStyle w:val="Default"/>
              <w:rPr>
                <w:rFonts w:ascii="Arial Narrow" w:hAnsi="Arial Narrow" w:cs="Arial"/>
                <w:color w:val="auto"/>
                <w:lang w:val="es-DO"/>
              </w:rPr>
            </w:pPr>
            <w:r>
              <w:rPr>
                <w:rFonts w:ascii="Arial Narrow" w:hAnsi="Arial Narrow" w:cs="Arial"/>
                <w:color w:val="auto"/>
                <w:lang w:val="es-DO"/>
              </w:rPr>
              <w:t>Cilindros: 8</w:t>
            </w:r>
          </w:p>
        </w:tc>
        <w:tc>
          <w:tcPr>
            <w:tcW w:w="1075" w:type="dxa"/>
          </w:tcPr>
          <w:p w14:paraId="0659A78A" w14:textId="77777777" w:rsidR="00EA5FE4" w:rsidRDefault="00EA5FE4" w:rsidP="003340C7">
            <w:pPr>
              <w:pStyle w:val="Default"/>
              <w:rPr>
                <w:rFonts w:ascii="Arial Narrow" w:hAnsi="Arial Narrow" w:cs="Arial"/>
                <w:color w:val="auto"/>
                <w:lang w:val="es-DO"/>
              </w:rPr>
            </w:pPr>
          </w:p>
        </w:tc>
        <w:tc>
          <w:tcPr>
            <w:tcW w:w="1393" w:type="dxa"/>
          </w:tcPr>
          <w:p w14:paraId="387CFB13" w14:textId="77777777" w:rsidR="00EA5FE4" w:rsidRDefault="00EA5FE4" w:rsidP="003340C7">
            <w:pPr>
              <w:pStyle w:val="Default"/>
              <w:rPr>
                <w:rFonts w:ascii="Arial Narrow" w:hAnsi="Arial Narrow" w:cs="Arial"/>
                <w:color w:val="auto"/>
                <w:lang w:val="es-DO"/>
              </w:rPr>
            </w:pPr>
          </w:p>
        </w:tc>
      </w:tr>
      <w:tr w:rsidR="00EA5FE4" w14:paraId="7A62D1CB" w14:textId="77777777" w:rsidTr="004B530A">
        <w:tc>
          <w:tcPr>
            <w:tcW w:w="718" w:type="dxa"/>
          </w:tcPr>
          <w:p w14:paraId="2A59D4F2" w14:textId="77777777" w:rsidR="00EA5FE4" w:rsidRDefault="00EA5FE4" w:rsidP="003340C7">
            <w:pPr>
              <w:pStyle w:val="Default"/>
              <w:rPr>
                <w:rFonts w:ascii="Arial Narrow" w:hAnsi="Arial Narrow" w:cs="Arial"/>
                <w:color w:val="auto"/>
                <w:lang w:val="es-DO"/>
              </w:rPr>
            </w:pPr>
          </w:p>
        </w:tc>
        <w:tc>
          <w:tcPr>
            <w:tcW w:w="1222" w:type="dxa"/>
          </w:tcPr>
          <w:p w14:paraId="534B0B33" w14:textId="77777777" w:rsidR="00EA5FE4" w:rsidRDefault="00EA5FE4" w:rsidP="003340C7">
            <w:pPr>
              <w:pStyle w:val="Default"/>
              <w:rPr>
                <w:rFonts w:ascii="Arial Narrow" w:hAnsi="Arial Narrow" w:cs="Arial"/>
                <w:color w:val="auto"/>
                <w:lang w:val="es-DO"/>
              </w:rPr>
            </w:pPr>
          </w:p>
        </w:tc>
        <w:tc>
          <w:tcPr>
            <w:tcW w:w="1306" w:type="dxa"/>
          </w:tcPr>
          <w:p w14:paraId="00F981B7" w14:textId="77777777" w:rsidR="00EA5FE4" w:rsidRDefault="00EA5FE4" w:rsidP="003340C7">
            <w:pPr>
              <w:pStyle w:val="Default"/>
              <w:rPr>
                <w:rFonts w:ascii="Arial Narrow" w:hAnsi="Arial Narrow" w:cs="Arial"/>
                <w:color w:val="auto"/>
                <w:lang w:val="es-DO"/>
              </w:rPr>
            </w:pPr>
          </w:p>
        </w:tc>
        <w:tc>
          <w:tcPr>
            <w:tcW w:w="3342" w:type="dxa"/>
          </w:tcPr>
          <w:p w14:paraId="7EF20951"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Transmisión: Automática</w:t>
            </w:r>
          </w:p>
        </w:tc>
        <w:tc>
          <w:tcPr>
            <w:tcW w:w="1075" w:type="dxa"/>
          </w:tcPr>
          <w:p w14:paraId="265C5F57" w14:textId="77777777" w:rsidR="00EA5FE4" w:rsidRDefault="00EA5FE4" w:rsidP="003340C7">
            <w:pPr>
              <w:pStyle w:val="Default"/>
              <w:rPr>
                <w:rFonts w:ascii="Arial Narrow" w:hAnsi="Arial Narrow" w:cs="Arial"/>
                <w:color w:val="auto"/>
                <w:lang w:val="es-DO"/>
              </w:rPr>
            </w:pPr>
          </w:p>
        </w:tc>
        <w:tc>
          <w:tcPr>
            <w:tcW w:w="1393" w:type="dxa"/>
          </w:tcPr>
          <w:p w14:paraId="40C255D0" w14:textId="77777777" w:rsidR="00EA5FE4" w:rsidRDefault="00EA5FE4" w:rsidP="003340C7">
            <w:pPr>
              <w:pStyle w:val="Default"/>
              <w:rPr>
                <w:rFonts w:ascii="Arial Narrow" w:hAnsi="Arial Narrow" w:cs="Arial"/>
                <w:color w:val="auto"/>
                <w:lang w:val="es-DO"/>
              </w:rPr>
            </w:pPr>
          </w:p>
        </w:tc>
      </w:tr>
      <w:tr w:rsidR="00EA5FE4" w14:paraId="42365DE9" w14:textId="77777777" w:rsidTr="004B530A">
        <w:tc>
          <w:tcPr>
            <w:tcW w:w="718" w:type="dxa"/>
          </w:tcPr>
          <w:p w14:paraId="3C1752A8" w14:textId="77777777" w:rsidR="00EA5FE4" w:rsidRDefault="00EA5FE4" w:rsidP="003340C7">
            <w:pPr>
              <w:pStyle w:val="Default"/>
              <w:rPr>
                <w:rFonts w:ascii="Arial Narrow" w:hAnsi="Arial Narrow" w:cs="Arial"/>
                <w:color w:val="auto"/>
                <w:lang w:val="es-DO"/>
              </w:rPr>
            </w:pPr>
          </w:p>
        </w:tc>
        <w:tc>
          <w:tcPr>
            <w:tcW w:w="1222" w:type="dxa"/>
          </w:tcPr>
          <w:p w14:paraId="65CABEE3" w14:textId="77777777" w:rsidR="00EA5FE4" w:rsidRDefault="00EA5FE4" w:rsidP="003340C7">
            <w:pPr>
              <w:pStyle w:val="Default"/>
              <w:rPr>
                <w:rFonts w:ascii="Arial Narrow" w:hAnsi="Arial Narrow" w:cs="Arial"/>
                <w:color w:val="auto"/>
                <w:lang w:val="es-DO"/>
              </w:rPr>
            </w:pPr>
          </w:p>
        </w:tc>
        <w:tc>
          <w:tcPr>
            <w:tcW w:w="1306" w:type="dxa"/>
          </w:tcPr>
          <w:p w14:paraId="2E09EBB9" w14:textId="77777777" w:rsidR="00EA5FE4" w:rsidRDefault="00EA5FE4" w:rsidP="003340C7">
            <w:pPr>
              <w:pStyle w:val="Default"/>
              <w:rPr>
                <w:rFonts w:ascii="Arial Narrow" w:hAnsi="Arial Narrow" w:cs="Arial"/>
                <w:color w:val="auto"/>
                <w:lang w:val="es-DO"/>
              </w:rPr>
            </w:pPr>
          </w:p>
        </w:tc>
        <w:tc>
          <w:tcPr>
            <w:tcW w:w="3342" w:type="dxa"/>
          </w:tcPr>
          <w:p w14:paraId="4DA4E934"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Dirección: Hidráulica</w:t>
            </w:r>
          </w:p>
        </w:tc>
        <w:tc>
          <w:tcPr>
            <w:tcW w:w="1075" w:type="dxa"/>
          </w:tcPr>
          <w:p w14:paraId="4A93574B" w14:textId="77777777" w:rsidR="00EA5FE4" w:rsidRDefault="00EA5FE4" w:rsidP="003340C7">
            <w:pPr>
              <w:pStyle w:val="Default"/>
              <w:rPr>
                <w:rFonts w:ascii="Arial Narrow" w:hAnsi="Arial Narrow" w:cs="Arial"/>
                <w:color w:val="auto"/>
                <w:lang w:val="es-DO"/>
              </w:rPr>
            </w:pPr>
          </w:p>
        </w:tc>
        <w:tc>
          <w:tcPr>
            <w:tcW w:w="1393" w:type="dxa"/>
          </w:tcPr>
          <w:p w14:paraId="1188A533" w14:textId="77777777" w:rsidR="00EA5FE4" w:rsidRDefault="00EA5FE4" w:rsidP="003340C7">
            <w:pPr>
              <w:pStyle w:val="Default"/>
              <w:rPr>
                <w:rFonts w:ascii="Arial Narrow" w:hAnsi="Arial Narrow" w:cs="Arial"/>
                <w:color w:val="auto"/>
                <w:lang w:val="es-DO"/>
              </w:rPr>
            </w:pPr>
          </w:p>
        </w:tc>
      </w:tr>
      <w:tr w:rsidR="00EA5FE4" w14:paraId="605F6D0C" w14:textId="77777777" w:rsidTr="004B530A">
        <w:tc>
          <w:tcPr>
            <w:tcW w:w="718" w:type="dxa"/>
          </w:tcPr>
          <w:p w14:paraId="042E0A45" w14:textId="77777777" w:rsidR="00EA5FE4" w:rsidRDefault="00EA5FE4" w:rsidP="003340C7">
            <w:pPr>
              <w:pStyle w:val="Default"/>
              <w:rPr>
                <w:rFonts w:ascii="Arial Narrow" w:hAnsi="Arial Narrow" w:cs="Arial"/>
                <w:color w:val="auto"/>
                <w:lang w:val="es-DO"/>
              </w:rPr>
            </w:pPr>
          </w:p>
        </w:tc>
        <w:tc>
          <w:tcPr>
            <w:tcW w:w="1222" w:type="dxa"/>
          </w:tcPr>
          <w:p w14:paraId="754CAE6A" w14:textId="77777777" w:rsidR="00EA5FE4" w:rsidRDefault="00EA5FE4" w:rsidP="003340C7">
            <w:pPr>
              <w:pStyle w:val="Default"/>
              <w:rPr>
                <w:rFonts w:ascii="Arial Narrow" w:hAnsi="Arial Narrow" w:cs="Arial"/>
                <w:color w:val="auto"/>
                <w:lang w:val="es-DO"/>
              </w:rPr>
            </w:pPr>
          </w:p>
        </w:tc>
        <w:tc>
          <w:tcPr>
            <w:tcW w:w="1306" w:type="dxa"/>
          </w:tcPr>
          <w:p w14:paraId="19CBFEF0" w14:textId="77777777" w:rsidR="00EA5FE4" w:rsidRDefault="00EA5FE4" w:rsidP="003340C7">
            <w:pPr>
              <w:pStyle w:val="Default"/>
              <w:rPr>
                <w:rFonts w:ascii="Arial Narrow" w:hAnsi="Arial Narrow" w:cs="Arial"/>
                <w:color w:val="auto"/>
                <w:lang w:val="es-DO"/>
              </w:rPr>
            </w:pPr>
          </w:p>
        </w:tc>
        <w:tc>
          <w:tcPr>
            <w:tcW w:w="3342" w:type="dxa"/>
          </w:tcPr>
          <w:p w14:paraId="41FFFC5A"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Planes de mantenimientos preventivos y correctivos incluidos (Disponibilidad de taller de servicio)</w:t>
            </w:r>
          </w:p>
          <w:p w14:paraId="1480E742"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Disponibilidad de Servicio de GPS (Sistema de Posicionamiento Global) en cada unidad</w:t>
            </w:r>
          </w:p>
        </w:tc>
        <w:tc>
          <w:tcPr>
            <w:tcW w:w="1075" w:type="dxa"/>
          </w:tcPr>
          <w:p w14:paraId="30348B4C" w14:textId="77777777" w:rsidR="00EA5FE4" w:rsidRDefault="00EA5FE4" w:rsidP="003340C7">
            <w:pPr>
              <w:pStyle w:val="Default"/>
              <w:rPr>
                <w:rFonts w:ascii="Arial Narrow" w:hAnsi="Arial Narrow" w:cs="Arial"/>
                <w:color w:val="auto"/>
                <w:lang w:val="es-DO"/>
              </w:rPr>
            </w:pPr>
          </w:p>
        </w:tc>
        <w:tc>
          <w:tcPr>
            <w:tcW w:w="1393" w:type="dxa"/>
          </w:tcPr>
          <w:p w14:paraId="6AD09E8D" w14:textId="77777777" w:rsidR="00EA5FE4" w:rsidRDefault="00EA5FE4" w:rsidP="003340C7">
            <w:pPr>
              <w:pStyle w:val="Default"/>
              <w:rPr>
                <w:rFonts w:ascii="Arial Narrow" w:hAnsi="Arial Narrow" w:cs="Arial"/>
                <w:color w:val="auto"/>
                <w:lang w:val="es-DO"/>
              </w:rPr>
            </w:pPr>
          </w:p>
        </w:tc>
      </w:tr>
      <w:tr w:rsidR="00EA5FE4" w14:paraId="2D97F55C" w14:textId="77777777" w:rsidTr="004B530A">
        <w:tc>
          <w:tcPr>
            <w:tcW w:w="718" w:type="dxa"/>
          </w:tcPr>
          <w:p w14:paraId="47E75FDE" w14:textId="77777777" w:rsidR="00EA5FE4" w:rsidRDefault="00EA5FE4" w:rsidP="003340C7">
            <w:pPr>
              <w:pStyle w:val="Default"/>
              <w:rPr>
                <w:rFonts w:ascii="Arial Narrow" w:hAnsi="Arial Narrow" w:cs="Arial"/>
                <w:color w:val="auto"/>
                <w:lang w:val="es-DO"/>
              </w:rPr>
            </w:pPr>
          </w:p>
        </w:tc>
        <w:tc>
          <w:tcPr>
            <w:tcW w:w="1222" w:type="dxa"/>
          </w:tcPr>
          <w:p w14:paraId="1255A0D1" w14:textId="77777777" w:rsidR="00EA5FE4" w:rsidRDefault="00EA5FE4" w:rsidP="003340C7">
            <w:pPr>
              <w:pStyle w:val="Default"/>
              <w:rPr>
                <w:rFonts w:ascii="Arial Narrow" w:hAnsi="Arial Narrow" w:cs="Arial"/>
                <w:color w:val="auto"/>
                <w:lang w:val="es-DO"/>
              </w:rPr>
            </w:pPr>
          </w:p>
        </w:tc>
        <w:tc>
          <w:tcPr>
            <w:tcW w:w="1306" w:type="dxa"/>
          </w:tcPr>
          <w:p w14:paraId="7A072B3E" w14:textId="77777777" w:rsidR="00EA5FE4" w:rsidRDefault="00EA5FE4" w:rsidP="003340C7">
            <w:pPr>
              <w:pStyle w:val="Default"/>
              <w:rPr>
                <w:rFonts w:ascii="Arial Narrow" w:hAnsi="Arial Narrow" w:cs="Arial"/>
                <w:color w:val="auto"/>
                <w:lang w:val="es-DO"/>
              </w:rPr>
            </w:pPr>
          </w:p>
        </w:tc>
        <w:tc>
          <w:tcPr>
            <w:tcW w:w="3342" w:type="dxa"/>
          </w:tcPr>
          <w:p w14:paraId="0012E802"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Tracción: Trasera</w:t>
            </w:r>
          </w:p>
        </w:tc>
        <w:tc>
          <w:tcPr>
            <w:tcW w:w="1075" w:type="dxa"/>
          </w:tcPr>
          <w:p w14:paraId="705B3937" w14:textId="77777777" w:rsidR="00EA5FE4" w:rsidRDefault="00EA5FE4" w:rsidP="003340C7">
            <w:pPr>
              <w:pStyle w:val="Default"/>
              <w:rPr>
                <w:rFonts w:ascii="Arial Narrow" w:hAnsi="Arial Narrow" w:cs="Arial"/>
                <w:color w:val="auto"/>
                <w:lang w:val="es-DO"/>
              </w:rPr>
            </w:pPr>
          </w:p>
        </w:tc>
        <w:tc>
          <w:tcPr>
            <w:tcW w:w="1393" w:type="dxa"/>
          </w:tcPr>
          <w:p w14:paraId="76AEDE6D" w14:textId="77777777" w:rsidR="00EA5FE4" w:rsidRDefault="00EA5FE4" w:rsidP="003340C7">
            <w:pPr>
              <w:pStyle w:val="Default"/>
              <w:rPr>
                <w:rFonts w:ascii="Arial Narrow" w:hAnsi="Arial Narrow" w:cs="Arial"/>
                <w:color w:val="auto"/>
                <w:lang w:val="es-DO"/>
              </w:rPr>
            </w:pPr>
          </w:p>
        </w:tc>
      </w:tr>
      <w:tr w:rsidR="00EA5FE4" w14:paraId="59F994C5" w14:textId="77777777" w:rsidTr="004B530A">
        <w:tc>
          <w:tcPr>
            <w:tcW w:w="718" w:type="dxa"/>
          </w:tcPr>
          <w:p w14:paraId="39AC8458" w14:textId="77777777" w:rsidR="00EA5FE4" w:rsidRDefault="00EA5FE4" w:rsidP="003340C7">
            <w:pPr>
              <w:pStyle w:val="Default"/>
              <w:rPr>
                <w:rFonts w:ascii="Arial Narrow" w:hAnsi="Arial Narrow" w:cs="Arial"/>
                <w:color w:val="auto"/>
                <w:lang w:val="es-DO"/>
              </w:rPr>
            </w:pPr>
          </w:p>
        </w:tc>
        <w:tc>
          <w:tcPr>
            <w:tcW w:w="1222" w:type="dxa"/>
          </w:tcPr>
          <w:p w14:paraId="2A5DE71B" w14:textId="77777777" w:rsidR="00EA5FE4" w:rsidRDefault="00EA5FE4" w:rsidP="003340C7">
            <w:pPr>
              <w:pStyle w:val="Default"/>
              <w:rPr>
                <w:rFonts w:ascii="Arial Narrow" w:hAnsi="Arial Narrow" w:cs="Arial"/>
                <w:color w:val="auto"/>
                <w:lang w:val="es-DO"/>
              </w:rPr>
            </w:pPr>
          </w:p>
        </w:tc>
        <w:tc>
          <w:tcPr>
            <w:tcW w:w="1306" w:type="dxa"/>
          </w:tcPr>
          <w:p w14:paraId="6F77C70E" w14:textId="77777777" w:rsidR="00EA5FE4" w:rsidRDefault="00EA5FE4" w:rsidP="003340C7">
            <w:pPr>
              <w:pStyle w:val="Default"/>
              <w:rPr>
                <w:rFonts w:ascii="Arial Narrow" w:hAnsi="Arial Narrow" w:cs="Arial"/>
                <w:color w:val="auto"/>
                <w:lang w:val="es-DO"/>
              </w:rPr>
            </w:pPr>
          </w:p>
        </w:tc>
        <w:tc>
          <w:tcPr>
            <w:tcW w:w="3342" w:type="dxa"/>
          </w:tcPr>
          <w:p w14:paraId="611C5287" w14:textId="77777777" w:rsidR="00EA5FE4" w:rsidRDefault="00EA5FE4" w:rsidP="003340C7">
            <w:pPr>
              <w:pStyle w:val="Default"/>
              <w:rPr>
                <w:rFonts w:ascii="Arial Narrow" w:hAnsi="Arial Narrow" w:cs="Arial"/>
                <w:color w:val="auto"/>
                <w:lang w:val="es-DO"/>
              </w:rPr>
            </w:pPr>
            <w:r>
              <w:rPr>
                <w:rFonts w:ascii="Arial Narrow" w:hAnsi="Arial Narrow" w:cs="Arial"/>
                <w:color w:val="auto"/>
                <w:lang w:val="es-DO"/>
              </w:rPr>
              <w:t>Condiciones generales: Condiciones de metalmecánica, pintura y todas sus partes eléctricas (Limpia cristales, bocinas y farolería) en buen estado y pleno funcionamiento.</w:t>
            </w:r>
          </w:p>
        </w:tc>
        <w:tc>
          <w:tcPr>
            <w:tcW w:w="1075" w:type="dxa"/>
          </w:tcPr>
          <w:p w14:paraId="1696FB5C" w14:textId="77777777" w:rsidR="00EA5FE4" w:rsidRDefault="00EA5FE4" w:rsidP="003340C7">
            <w:pPr>
              <w:pStyle w:val="Default"/>
              <w:rPr>
                <w:rFonts w:ascii="Arial Narrow" w:hAnsi="Arial Narrow" w:cs="Arial"/>
                <w:color w:val="auto"/>
                <w:lang w:val="es-DO"/>
              </w:rPr>
            </w:pPr>
          </w:p>
        </w:tc>
        <w:tc>
          <w:tcPr>
            <w:tcW w:w="1393" w:type="dxa"/>
          </w:tcPr>
          <w:p w14:paraId="3935A4A1" w14:textId="77777777" w:rsidR="00EA5FE4" w:rsidRDefault="00EA5FE4" w:rsidP="003340C7">
            <w:pPr>
              <w:pStyle w:val="Default"/>
              <w:rPr>
                <w:rFonts w:ascii="Arial Narrow" w:hAnsi="Arial Narrow" w:cs="Arial"/>
                <w:color w:val="auto"/>
                <w:lang w:val="es-DO"/>
              </w:rPr>
            </w:pPr>
          </w:p>
        </w:tc>
      </w:tr>
    </w:tbl>
    <w:p w14:paraId="22F9EAEA" w14:textId="77777777" w:rsidR="00EA5FE4" w:rsidRPr="00B616AC" w:rsidRDefault="00EA5FE4" w:rsidP="00F4136F">
      <w:pPr>
        <w:jc w:val="both"/>
        <w:rPr>
          <w:rFonts w:ascii="Arial Narrow" w:hAnsi="Arial Narrow" w:cs="Arial"/>
          <w:b/>
          <w:bCs/>
          <w:color w:val="000000" w:themeColor="text1"/>
        </w:rPr>
      </w:pPr>
    </w:p>
    <w:p w14:paraId="4A9490C6" w14:textId="77777777" w:rsidR="00AB4846" w:rsidRPr="00B616AC" w:rsidRDefault="00AB4846" w:rsidP="00F4136F">
      <w:pPr>
        <w:jc w:val="both"/>
        <w:rPr>
          <w:rFonts w:ascii="Arial Narrow" w:hAnsi="Arial Narrow" w:cs="Arial"/>
        </w:rPr>
      </w:pPr>
    </w:p>
    <w:p w14:paraId="4082E2A8" w14:textId="77777777" w:rsidR="00AB4846" w:rsidRPr="006F4D3D" w:rsidRDefault="00AB4846" w:rsidP="00F4136F">
      <w:pPr>
        <w:jc w:val="both"/>
        <w:rPr>
          <w:rFonts w:ascii="Arial Narrow" w:hAnsi="Arial Narrow" w:cs="Arial"/>
        </w:rPr>
      </w:pPr>
      <w:r w:rsidRPr="00B616AC">
        <w:rPr>
          <w:rFonts w:ascii="Arial Narrow" w:hAnsi="Arial Narrow" w:cs="Arial"/>
        </w:rPr>
        <w:lastRenderedPageBreak/>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783E21FE" w14:textId="77777777" w:rsidR="00AB4846" w:rsidRPr="006F4D3D" w:rsidRDefault="00AB4846" w:rsidP="00F4136F">
      <w:pPr>
        <w:jc w:val="both"/>
        <w:rPr>
          <w:rFonts w:ascii="Arial Narrow" w:hAnsi="Arial Narrow" w:cs="Arial"/>
        </w:rPr>
      </w:pPr>
    </w:p>
    <w:p w14:paraId="02AAFABF"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74623365" w14:textId="77777777" w:rsidR="00AB4846" w:rsidRPr="006F4D3D" w:rsidRDefault="00AB4846" w:rsidP="00F4136F">
      <w:pPr>
        <w:jc w:val="both"/>
        <w:rPr>
          <w:rFonts w:ascii="Arial Narrow" w:hAnsi="Arial Narrow" w:cs="Arial"/>
        </w:rPr>
      </w:pPr>
    </w:p>
    <w:p w14:paraId="765AAADE"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9" w:name="_Toc271530534"/>
    </w:p>
    <w:p w14:paraId="0F59FD43" w14:textId="77777777" w:rsidR="00EF5502" w:rsidRPr="006F4D3D" w:rsidRDefault="00EF5502" w:rsidP="00F4136F">
      <w:pPr>
        <w:jc w:val="both"/>
        <w:rPr>
          <w:rFonts w:ascii="Arial Narrow" w:hAnsi="Arial Narrow" w:cs="Arial"/>
        </w:rPr>
      </w:pPr>
    </w:p>
    <w:p w14:paraId="0A55BB80" w14:textId="77777777" w:rsidR="00AB4846" w:rsidRPr="006F4D3D" w:rsidRDefault="008B64F3" w:rsidP="00F4136F">
      <w:pPr>
        <w:pStyle w:val="Ttulo3"/>
      </w:pPr>
      <w:bookmarkStart w:id="150" w:name="_Toc410128618"/>
      <w:r w:rsidRPr="006F4D3D">
        <w:t>3.6 Apertura</w:t>
      </w:r>
      <w:r w:rsidR="00AB4846" w:rsidRPr="006F4D3D">
        <w:t xml:space="preserve"> de los “Sobres B”, Contentivos de Propuestas Económicas</w:t>
      </w:r>
      <w:bookmarkEnd w:id="149"/>
      <w:bookmarkEnd w:id="150"/>
    </w:p>
    <w:p w14:paraId="1606CDE8" w14:textId="77777777" w:rsidR="00AB4846" w:rsidRPr="00161AC3" w:rsidRDefault="00AB4846" w:rsidP="00F4136F">
      <w:pPr>
        <w:rPr>
          <w:rFonts w:ascii="Arial Narrow" w:hAnsi="Arial Narrow" w:cs="Arial"/>
          <w:lang w:val="es-ES"/>
        </w:rPr>
      </w:pPr>
    </w:p>
    <w:p w14:paraId="1E15FDCC"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CB63DA5" w14:textId="77777777" w:rsidR="00AB4846" w:rsidRPr="00B616AC" w:rsidRDefault="00AB4846" w:rsidP="00F4136F">
      <w:pPr>
        <w:jc w:val="both"/>
        <w:rPr>
          <w:rFonts w:ascii="Arial Narrow" w:hAnsi="Arial Narrow" w:cs="Arial"/>
        </w:rPr>
      </w:pPr>
    </w:p>
    <w:p w14:paraId="0667C82C"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67702AB" w14:textId="77777777" w:rsidR="00AB4846" w:rsidRPr="006F4D3D" w:rsidRDefault="00AB4846" w:rsidP="00F4136F">
      <w:pPr>
        <w:jc w:val="both"/>
        <w:rPr>
          <w:rFonts w:ascii="Arial Narrow" w:hAnsi="Arial Narrow" w:cs="Arial"/>
        </w:rPr>
      </w:pPr>
    </w:p>
    <w:p w14:paraId="2EAE4D4A"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D7CA53" w14:textId="77777777" w:rsidR="00AB4846" w:rsidRPr="006F4D3D" w:rsidRDefault="00AB4846" w:rsidP="00F4136F">
      <w:pPr>
        <w:jc w:val="both"/>
        <w:rPr>
          <w:rFonts w:ascii="Arial Narrow" w:hAnsi="Arial Narrow" w:cs="Arial"/>
        </w:rPr>
      </w:pPr>
    </w:p>
    <w:p w14:paraId="4479C611"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0EB05405" w14:textId="77777777" w:rsidR="00AB4846" w:rsidRPr="006F4D3D" w:rsidRDefault="00AB4846" w:rsidP="00F4136F">
      <w:pPr>
        <w:jc w:val="both"/>
        <w:rPr>
          <w:rFonts w:ascii="Arial Narrow" w:hAnsi="Arial Narrow" w:cs="Arial"/>
        </w:rPr>
      </w:pPr>
    </w:p>
    <w:p w14:paraId="1D93EF21"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F497804" w14:textId="77777777" w:rsidR="00672149" w:rsidRPr="006F4D3D" w:rsidRDefault="00672149" w:rsidP="00F4136F">
      <w:pPr>
        <w:jc w:val="both"/>
        <w:rPr>
          <w:rFonts w:ascii="Arial Narrow" w:hAnsi="Arial Narrow" w:cs="Arial"/>
        </w:rPr>
      </w:pPr>
    </w:p>
    <w:p w14:paraId="508DFFAD"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729681F6" w14:textId="77777777" w:rsidR="00AB4846" w:rsidRPr="006F4D3D" w:rsidRDefault="00AB4846" w:rsidP="00F4136F">
      <w:pPr>
        <w:jc w:val="both"/>
        <w:rPr>
          <w:rFonts w:ascii="Arial Narrow" w:hAnsi="Arial Narrow" w:cs="Arial"/>
        </w:rPr>
      </w:pPr>
    </w:p>
    <w:p w14:paraId="1304ACB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35627CC9" w14:textId="77777777" w:rsidR="00AB4846" w:rsidRPr="006F4D3D" w:rsidRDefault="00AB4846" w:rsidP="00F4136F">
      <w:pPr>
        <w:jc w:val="both"/>
        <w:rPr>
          <w:rFonts w:ascii="Arial Narrow" w:hAnsi="Arial Narrow" w:cs="Arial"/>
        </w:rPr>
      </w:pPr>
    </w:p>
    <w:p w14:paraId="1E5A0D7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7FC3CEB8" w14:textId="77777777" w:rsidR="00AB4846" w:rsidRPr="006F4D3D" w:rsidRDefault="00AB4846" w:rsidP="00F4136F">
      <w:pPr>
        <w:jc w:val="both"/>
        <w:rPr>
          <w:rFonts w:ascii="Arial Narrow" w:hAnsi="Arial Narrow" w:cs="Arial"/>
        </w:rPr>
      </w:pPr>
    </w:p>
    <w:p w14:paraId="15DE5B0A"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0E573B38" w14:textId="77777777" w:rsidR="00AB4846" w:rsidRPr="006F4D3D" w:rsidRDefault="00AB4846" w:rsidP="00F4136F">
      <w:pPr>
        <w:jc w:val="both"/>
        <w:rPr>
          <w:rFonts w:ascii="Arial Narrow" w:hAnsi="Arial Narrow" w:cs="Arial"/>
        </w:rPr>
      </w:pPr>
    </w:p>
    <w:p w14:paraId="438789BE"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41BC12EB" w14:textId="77777777" w:rsidR="00EB43A1" w:rsidRPr="006F4D3D" w:rsidRDefault="00EB43A1" w:rsidP="00F4136F">
      <w:pPr>
        <w:pStyle w:val="Ttulo3"/>
      </w:pPr>
      <w:bookmarkStart w:id="151" w:name="_Toc271530531"/>
    </w:p>
    <w:p w14:paraId="672E937E" w14:textId="77777777" w:rsidR="00DA1CF7" w:rsidRPr="006F4D3D" w:rsidRDefault="00883802" w:rsidP="00F4136F">
      <w:pPr>
        <w:pStyle w:val="Ttulo3"/>
      </w:pPr>
      <w:bookmarkStart w:id="152"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1"/>
      <w:bookmarkEnd w:id="152"/>
    </w:p>
    <w:p w14:paraId="00DD259D" w14:textId="77777777" w:rsidR="00D41053" w:rsidRPr="00161AC3" w:rsidRDefault="00D41053" w:rsidP="00F4136F">
      <w:pPr>
        <w:rPr>
          <w:rFonts w:ascii="Arial Narrow" w:hAnsi="Arial Narrow"/>
          <w:lang w:val="es-ES"/>
        </w:rPr>
      </w:pPr>
    </w:p>
    <w:p w14:paraId="3EF8AD89"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65262EC5" w14:textId="77777777" w:rsidR="00AB4846" w:rsidRPr="006F4D3D" w:rsidRDefault="00AB4846" w:rsidP="00F4136F">
      <w:pPr>
        <w:rPr>
          <w:rFonts w:ascii="Arial Narrow" w:hAnsi="Arial Narrow" w:cs="Arial"/>
        </w:rPr>
      </w:pPr>
    </w:p>
    <w:p w14:paraId="04DD243F" w14:textId="77777777" w:rsidR="00AB4846" w:rsidRPr="00B616AC" w:rsidRDefault="00883802" w:rsidP="00F4136F">
      <w:pPr>
        <w:pStyle w:val="Ttulo3"/>
      </w:pPr>
      <w:bookmarkStart w:id="153" w:name="_Toc271530535"/>
      <w:bookmarkStart w:id="154" w:name="_Toc410128620"/>
      <w:r w:rsidRPr="00B616AC">
        <w:t>3.8</w:t>
      </w:r>
      <w:r w:rsidR="00D41053" w:rsidRPr="00B616AC">
        <w:t xml:space="preserve"> </w:t>
      </w:r>
      <w:r w:rsidR="00AB4846" w:rsidRPr="00B616AC">
        <w:t>Plazo de Mantenimiento de Oferta</w:t>
      </w:r>
      <w:bookmarkEnd w:id="153"/>
      <w:bookmarkEnd w:id="154"/>
    </w:p>
    <w:p w14:paraId="32C42ED9" w14:textId="77777777" w:rsidR="00AB4846" w:rsidRPr="00161AC3" w:rsidRDefault="00AB4846" w:rsidP="00F4136F">
      <w:pPr>
        <w:rPr>
          <w:rFonts w:ascii="Arial Narrow" w:hAnsi="Arial Narrow" w:cs="Arial"/>
          <w:lang w:val="es-ES"/>
        </w:rPr>
      </w:pPr>
    </w:p>
    <w:p w14:paraId="2B4609E2" w14:textId="6702169F"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EA5FE4">
        <w:rPr>
          <w:rFonts w:ascii="Arial Narrow" w:hAnsi="Arial Narrow"/>
          <w:b/>
          <w:bCs/>
          <w:color w:val="800000"/>
        </w:rPr>
        <w:t>15</w:t>
      </w:r>
      <w:r w:rsidRPr="00B616AC">
        <w:rPr>
          <w:rFonts w:ascii="Arial Narrow" w:hAnsi="Arial Narrow"/>
        </w:rPr>
        <w:t xml:space="preserve"> días hábiles contados a partir de la fecha del acto de apertura. </w:t>
      </w:r>
    </w:p>
    <w:p w14:paraId="38F5EEC8" w14:textId="77777777" w:rsidR="00AB4846" w:rsidRPr="003714DF" w:rsidRDefault="00AB4846" w:rsidP="00F4136F">
      <w:pPr>
        <w:jc w:val="both"/>
        <w:rPr>
          <w:rFonts w:ascii="Arial Narrow" w:hAnsi="Arial Narrow" w:cs="Arial"/>
        </w:rPr>
      </w:pPr>
    </w:p>
    <w:p w14:paraId="4DD633AA"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2D88E5C3" w14:textId="099DA73F" w:rsidR="00CB20F2" w:rsidRDefault="00CB20F2" w:rsidP="00F4136F">
      <w:pPr>
        <w:jc w:val="both"/>
        <w:rPr>
          <w:rFonts w:ascii="Arial Narrow" w:hAnsi="Arial Narrow" w:cs="Arial"/>
        </w:rPr>
      </w:pPr>
    </w:p>
    <w:p w14:paraId="0025D31D" w14:textId="4B79A8F1" w:rsidR="00BF2329" w:rsidRDefault="00BF2329" w:rsidP="00F4136F">
      <w:pPr>
        <w:jc w:val="both"/>
        <w:rPr>
          <w:rFonts w:ascii="Arial Narrow" w:hAnsi="Arial Narrow" w:cs="Arial"/>
        </w:rPr>
      </w:pPr>
    </w:p>
    <w:p w14:paraId="1552FC65" w14:textId="43D1D071" w:rsidR="00BF2329" w:rsidRDefault="00BF2329" w:rsidP="00F4136F">
      <w:pPr>
        <w:jc w:val="both"/>
        <w:rPr>
          <w:rFonts w:ascii="Arial Narrow" w:hAnsi="Arial Narrow" w:cs="Arial"/>
        </w:rPr>
      </w:pPr>
    </w:p>
    <w:p w14:paraId="63366494" w14:textId="321BF7B0" w:rsidR="00BF2329" w:rsidRDefault="00BF2329" w:rsidP="00F4136F">
      <w:pPr>
        <w:jc w:val="both"/>
        <w:rPr>
          <w:rFonts w:ascii="Arial Narrow" w:hAnsi="Arial Narrow" w:cs="Arial"/>
        </w:rPr>
      </w:pPr>
    </w:p>
    <w:p w14:paraId="75F9DA66" w14:textId="77777777" w:rsidR="00BF2329" w:rsidRDefault="00BF2329" w:rsidP="00F4136F">
      <w:pPr>
        <w:jc w:val="both"/>
        <w:rPr>
          <w:rFonts w:ascii="Arial Narrow" w:hAnsi="Arial Narrow" w:cs="Arial"/>
        </w:rPr>
      </w:pPr>
    </w:p>
    <w:p w14:paraId="77E33DFB" w14:textId="77777777" w:rsidR="00AB4846" w:rsidRPr="006F4D3D" w:rsidRDefault="00883802" w:rsidP="00F4136F">
      <w:pPr>
        <w:pStyle w:val="Ttulo3"/>
      </w:pPr>
      <w:bookmarkStart w:id="155" w:name="_Toc271530536"/>
      <w:bookmarkStart w:id="156" w:name="_Toc410128621"/>
      <w:r w:rsidRPr="006F4D3D">
        <w:t>3.9</w:t>
      </w:r>
      <w:r w:rsidR="00AB4846" w:rsidRPr="006F4D3D">
        <w:t xml:space="preserve"> Evaluación Oferta Económica</w:t>
      </w:r>
      <w:bookmarkEnd w:id="155"/>
      <w:bookmarkEnd w:id="156"/>
    </w:p>
    <w:p w14:paraId="63CDC5B6" w14:textId="77777777" w:rsidR="00AB4846" w:rsidRPr="00161AC3" w:rsidRDefault="00AB4846" w:rsidP="00F4136F">
      <w:pPr>
        <w:rPr>
          <w:rFonts w:ascii="Arial Narrow" w:hAnsi="Arial Narrow" w:cs="Arial"/>
        </w:rPr>
      </w:pPr>
    </w:p>
    <w:p w14:paraId="6826B6F3"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30456E55" w14:textId="77777777" w:rsidR="002A27CE" w:rsidRPr="00161AC3" w:rsidRDefault="002A27CE" w:rsidP="00F4136F">
      <w:pPr>
        <w:jc w:val="center"/>
        <w:rPr>
          <w:rFonts w:ascii="Arial Narrow" w:hAnsi="Arial Narrow" w:cs="Arial"/>
          <w:b/>
        </w:rPr>
      </w:pPr>
    </w:p>
    <w:p w14:paraId="72A6757D" w14:textId="77777777" w:rsidR="00C43259" w:rsidRPr="00D659F1" w:rsidRDefault="00C43259" w:rsidP="00926487">
      <w:pPr>
        <w:pStyle w:val="Ttulo2"/>
        <w:rPr>
          <w:lang w:val="es-DO"/>
        </w:rPr>
      </w:pPr>
    </w:p>
    <w:p w14:paraId="76F6289B" w14:textId="77777777" w:rsidR="00B81AB7" w:rsidRPr="00C571BC" w:rsidRDefault="00B81AB7" w:rsidP="00926487">
      <w:pPr>
        <w:pStyle w:val="Ttulo2"/>
        <w:rPr>
          <w:sz w:val="28"/>
        </w:rPr>
      </w:pPr>
      <w:bookmarkStart w:id="157" w:name="_Toc410128622"/>
      <w:r w:rsidRPr="00C571BC">
        <w:rPr>
          <w:sz w:val="28"/>
        </w:rPr>
        <w:t>Sección IV</w:t>
      </w:r>
      <w:bookmarkEnd w:id="157"/>
    </w:p>
    <w:p w14:paraId="5C80A73C" w14:textId="77777777" w:rsidR="00B81AB7" w:rsidRPr="00C571BC" w:rsidRDefault="00545528" w:rsidP="00926487">
      <w:pPr>
        <w:pStyle w:val="Ttulo2"/>
        <w:rPr>
          <w:sz w:val="28"/>
        </w:rPr>
      </w:pPr>
      <w:bookmarkStart w:id="158" w:name="_Toc410128623"/>
      <w:r w:rsidRPr="00C571BC">
        <w:rPr>
          <w:sz w:val="28"/>
        </w:rPr>
        <w:t>Adjudicación</w:t>
      </w:r>
      <w:bookmarkEnd w:id="158"/>
    </w:p>
    <w:p w14:paraId="4E9C9C69" w14:textId="77777777" w:rsidR="00EB43A1" w:rsidRPr="006F4D3D" w:rsidRDefault="00EB43A1" w:rsidP="00F4136F">
      <w:pPr>
        <w:pStyle w:val="Ttulo3"/>
      </w:pPr>
    </w:p>
    <w:p w14:paraId="69294C65" w14:textId="77777777" w:rsidR="00AB4846" w:rsidRPr="00B616AC" w:rsidRDefault="00883802" w:rsidP="00F4136F">
      <w:pPr>
        <w:pStyle w:val="Ttulo3"/>
      </w:pPr>
      <w:bookmarkStart w:id="159" w:name="_Toc410128624"/>
      <w:r w:rsidRPr="00B616AC">
        <w:t>4</w:t>
      </w:r>
      <w:r w:rsidR="00D41053" w:rsidRPr="00B616AC">
        <w:t xml:space="preserve">.1 </w:t>
      </w:r>
      <w:r w:rsidR="00B81AB7" w:rsidRPr="00B616AC">
        <w:t xml:space="preserve">Criterios de </w:t>
      </w:r>
      <w:r w:rsidR="00545528" w:rsidRPr="00B616AC">
        <w:t>Adjudicación</w:t>
      </w:r>
      <w:bookmarkEnd w:id="159"/>
    </w:p>
    <w:p w14:paraId="7064C03D" w14:textId="77777777" w:rsidR="00D41053" w:rsidRPr="00161AC3" w:rsidRDefault="00D41053" w:rsidP="00F4136F">
      <w:pPr>
        <w:rPr>
          <w:rFonts w:ascii="Arial Narrow" w:hAnsi="Arial Narrow"/>
          <w:lang w:val="es-ES"/>
        </w:rPr>
      </w:pPr>
    </w:p>
    <w:p w14:paraId="642FE68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CABF1B6" w14:textId="77777777" w:rsidR="00AB4846" w:rsidRPr="00B616AC" w:rsidRDefault="00AB4846" w:rsidP="00F4136F">
      <w:pPr>
        <w:jc w:val="both"/>
        <w:rPr>
          <w:rFonts w:ascii="Arial Narrow" w:hAnsi="Arial Narrow" w:cs="Arial"/>
        </w:rPr>
      </w:pPr>
    </w:p>
    <w:p w14:paraId="0B6481BA" w14:textId="77777777"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14:paraId="29D16F4C" w14:textId="77777777" w:rsidR="00AB4846" w:rsidRPr="006F4D3D" w:rsidRDefault="00AB4846" w:rsidP="00F4136F">
      <w:pPr>
        <w:jc w:val="both"/>
        <w:rPr>
          <w:rFonts w:ascii="Arial Narrow" w:hAnsi="Arial Narrow" w:cs="Arial"/>
        </w:rPr>
      </w:pPr>
    </w:p>
    <w:p w14:paraId="62A78F53" w14:textId="777777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51323F63" w14:textId="77777777" w:rsidR="00883802" w:rsidRPr="006F4D3D" w:rsidRDefault="00883802" w:rsidP="00F4136F">
      <w:pPr>
        <w:jc w:val="both"/>
        <w:rPr>
          <w:rFonts w:ascii="Arial Narrow" w:hAnsi="Arial Narrow" w:cs="Arial"/>
          <w:b/>
        </w:rPr>
      </w:pPr>
    </w:p>
    <w:p w14:paraId="0FB6A9CF" w14:textId="77777777" w:rsidR="00B81AB7" w:rsidRPr="006F4D3D" w:rsidRDefault="00883802" w:rsidP="00F4136F">
      <w:pPr>
        <w:pStyle w:val="Ttulo3"/>
      </w:pPr>
      <w:bookmarkStart w:id="160" w:name="_Toc410128625"/>
      <w:r w:rsidRPr="006F4D3D">
        <w:t>4.2 Empate entre Oferente</w:t>
      </w:r>
      <w:r w:rsidR="00C97702" w:rsidRPr="006F4D3D">
        <w:t>s</w:t>
      </w:r>
      <w:bookmarkEnd w:id="160"/>
    </w:p>
    <w:p w14:paraId="6D9D32CD" w14:textId="77777777" w:rsidR="00AB4846" w:rsidRPr="00161AC3" w:rsidRDefault="00AB4846" w:rsidP="00F4136F">
      <w:pPr>
        <w:rPr>
          <w:rFonts w:ascii="Arial Narrow" w:hAnsi="Arial Narrow" w:cs="Arial"/>
          <w:color w:val="0000FF"/>
        </w:rPr>
      </w:pPr>
    </w:p>
    <w:p w14:paraId="42B2E30D"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63BD37DF" w14:textId="77777777" w:rsidR="00DE64BD" w:rsidRPr="00B616AC" w:rsidRDefault="00DE64BD" w:rsidP="00F4136F">
      <w:pPr>
        <w:jc w:val="both"/>
        <w:rPr>
          <w:rFonts w:ascii="Arial Narrow" w:hAnsi="Arial Narrow" w:cs="Arial"/>
          <w:highlight w:val="yellow"/>
        </w:rPr>
      </w:pPr>
    </w:p>
    <w:p w14:paraId="6D155128"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65D761FE" w14:textId="77777777" w:rsidR="00EC3D3C" w:rsidRPr="006F4D3D" w:rsidRDefault="00EC3D3C" w:rsidP="00F4136F">
      <w:pPr>
        <w:rPr>
          <w:rFonts w:ascii="Arial Narrow" w:hAnsi="Arial Narrow" w:cs="Arial"/>
          <w:highlight w:val="red"/>
        </w:rPr>
      </w:pPr>
    </w:p>
    <w:p w14:paraId="12D72DDC" w14:textId="77777777" w:rsidR="00634897" w:rsidRPr="006F4D3D" w:rsidRDefault="00297BFD" w:rsidP="00634897">
      <w:pPr>
        <w:pStyle w:val="Ttulo3"/>
      </w:pPr>
      <w:bookmarkStart w:id="161" w:name="_Toc410128626"/>
      <w:r w:rsidRPr="006F4D3D">
        <w:t>4.3 Declaración</w:t>
      </w:r>
      <w:r w:rsidR="00634897" w:rsidRPr="006F4D3D">
        <w:t xml:space="preserve"> de Desierto</w:t>
      </w:r>
      <w:bookmarkEnd w:id="161"/>
    </w:p>
    <w:p w14:paraId="64070991" w14:textId="77777777" w:rsidR="00634897" w:rsidRPr="006F4D3D" w:rsidRDefault="00634897" w:rsidP="00634897">
      <w:pPr>
        <w:widowControl w:val="0"/>
        <w:autoSpaceDE w:val="0"/>
        <w:autoSpaceDN w:val="0"/>
        <w:adjustRightInd w:val="0"/>
        <w:jc w:val="both"/>
        <w:rPr>
          <w:rFonts w:ascii="Arial Narrow" w:hAnsi="Arial Narrow" w:cs="Arial"/>
        </w:rPr>
      </w:pPr>
    </w:p>
    <w:p w14:paraId="7D06E5CD"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0CAAD96B" w14:textId="77777777" w:rsidR="00AB4846" w:rsidRPr="006F4D3D" w:rsidRDefault="00AB4846" w:rsidP="00F4136F">
      <w:pPr>
        <w:rPr>
          <w:rFonts w:ascii="Arial Narrow" w:hAnsi="Arial Narrow" w:cs="Arial"/>
        </w:rPr>
      </w:pPr>
    </w:p>
    <w:p w14:paraId="11639FBC"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35F3BC2D"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6286CBC2" w14:textId="77777777" w:rsidR="00EB2E58" w:rsidRPr="006F4D3D" w:rsidRDefault="00EB2E58" w:rsidP="00EB2E58">
      <w:pPr>
        <w:widowControl w:val="0"/>
        <w:autoSpaceDE w:val="0"/>
        <w:autoSpaceDN w:val="0"/>
        <w:adjustRightInd w:val="0"/>
        <w:jc w:val="both"/>
        <w:rPr>
          <w:rFonts w:ascii="Arial Narrow" w:hAnsi="Arial Narrow" w:cs="Arial"/>
        </w:rPr>
      </w:pPr>
      <w:bookmarkStart w:id="162" w:name="_Toc271530571"/>
    </w:p>
    <w:p w14:paraId="6843C144"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0A5A4E35" w14:textId="77777777" w:rsidR="003905D9" w:rsidRDefault="003905D9" w:rsidP="00EB2E58">
      <w:pPr>
        <w:jc w:val="both"/>
        <w:rPr>
          <w:rFonts w:ascii="Arial Narrow" w:hAnsi="Arial Narrow" w:cs="Arial"/>
        </w:rPr>
      </w:pPr>
    </w:p>
    <w:p w14:paraId="45770E70" w14:textId="77777777" w:rsidR="0045718C" w:rsidRPr="006F4D3D" w:rsidRDefault="0045718C" w:rsidP="00EB2E58">
      <w:pPr>
        <w:jc w:val="both"/>
        <w:rPr>
          <w:rFonts w:ascii="Arial Narrow" w:hAnsi="Arial Narrow" w:cs="Arial"/>
        </w:rPr>
      </w:pPr>
    </w:p>
    <w:p w14:paraId="0371A799" w14:textId="77777777" w:rsidR="00AB4846" w:rsidRPr="006F4D3D" w:rsidRDefault="00297BFD" w:rsidP="00F4136F">
      <w:pPr>
        <w:pStyle w:val="Ttulo3"/>
      </w:pPr>
      <w:bookmarkStart w:id="163" w:name="_Toc271530540"/>
      <w:bookmarkStart w:id="164" w:name="_Toc410128627"/>
      <w:bookmarkEnd w:id="162"/>
      <w:r w:rsidRPr="006F4D3D">
        <w:t>4.4 Acuerdo</w:t>
      </w:r>
      <w:r w:rsidR="00AB4846" w:rsidRPr="006F4D3D">
        <w:t xml:space="preserve"> de Adjudicación</w:t>
      </w:r>
      <w:bookmarkEnd w:id="163"/>
      <w:bookmarkEnd w:id="164"/>
    </w:p>
    <w:p w14:paraId="3A3741F1" w14:textId="77777777" w:rsidR="00D41053" w:rsidRPr="00161AC3" w:rsidRDefault="00D41053" w:rsidP="00F4136F">
      <w:pPr>
        <w:rPr>
          <w:rFonts w:ascii="Arial Narrow" w:hAnsi="Arial Narrow"/>
          <w:lang w:val="es-ES"/>
        </w:rPr>
      </w:pPr>
    </w:p>
    <w:p w14:paraId="74E99E94"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41758069" w14:textId="77777777" w:rsidR="00545528" w:rsidRPr="003714DF" w:rsidRDefault="00545528" w:rsidP="00F4136F">
      <w:pPr>
        <w:tabs>
          <w:tab w:val="left" w:pos="1452"/>
        </w:tabs>
        <w:jc w:val="both"/>
        <w:rPr>
          <w:rFonts w:ascii="Arial Narrow" w:hAnsi="Arial Narrow" w:cs="Arial"/>
        </w:rPr>
      </w:pPr>
    </w:p>
    <w:p w14:paraId="53CC24AB"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59A79CDF" w14:textId="77777777" w:rsidR="0096076A" w:rsidRPr="006F4D3D" w:rsidRDefault="0096076A" w:rsidP="00926487">
      <w:pPr>
        <w:pStyle w:val="Ttulo2"/>
      </w:pPr>
    </w:p>
    <w:p w14:paraId="0E39EE4E" w14:textId="77777777" w:rsidR="0096076A" w:rsidRPr="006F4D3D" w:rsidRDefault="007F7E3B" w:rsidP="00F4136F">
      <w:pPr>
        <w:pStyle w:val="Ttulo3"/>
      </w:pPr>
      <w:bookmarkStart w:id="165" w:name="_Toc410128628"/>
      <w:r w:rsidRPr="006F4D3D">
        <w:t>4.5</w:t>
      </w:r>
      <w:r w:rsidR="00D41053" w:rsidRPr="006F4D3D">
        <w:t xml:space="preserve"> </w:t>
      </w:r>
      <w:r w:rsidR="0096076A" w:rsidRPr="006F4D3D">
        <w:t>Adjudicaciones Posteriores</w:t>
      </w:r>
      <w:bookmarkEnd w:id="165"/>
    </w:p>
    <w:p w14:paraId="5F77F143" w14:textId="77777777" w:rsidR="0096076A" w:rsidRPr="00161AC3" w:rsidRDefault="0096076A" w:rsidP="00F4136F">
      <w:pPr>
        <w:jc w:val="both"/>
        <w:rPr>
          <w:rFonts w:ascii="Arial Narrow" w:hAnsi="Arial Narrow" w:cs="Arial"/>
        </w:rPr>
      </w:pPr>
    </w:p>
    <w:p w14:paraId="176F89C2" w14:textId="7C1480A0"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D0498F7" w14:textId="77777777" w:rsidR="006D0AC5" w:rsidRPr="006F4D3D" w:rsidRDefault="006D0AC5" w:rsidP="00F4136F">
      <w:pPr>
        <w:jc w:val="both"/>
        <w:rPr>
          <w:rFonts w:ascii="Arial Narrow" w:hAnsi="Arial Narrow" w:cs="Arial"/>
          <w:b/>
        </w:rPr>
      </w:pPr>
    </w:p>
    <w:p w14:paraId="246D0C21" w14:textId="77777777" w:rsidR="009C3672" w:rsidRDefault="009C3672" w:rsidP="00F4136F">
      <w:pPr>
        <w:jc w:val="both"/>
        <w:rPr>
          <w:rFonts w:ascii="Arial Narrow" w:hAnsi="Arial Narrow" w:cs="Arial"/>
          <w:b/>
        </w:rPr>
      </w:pPr>
    </w:p>
    <w:p w14:paraId="06772403" w14:textId="77777777" w:rsidR="00325F3A" w:rsidRPr="00C1083C" w:rsidRDefault="00325F3A" w:rsidP="00DE1A17">
      <w:pPr>
        <w:pStyle w:val="Ttulo1"/>
        <w:rPr>
          <w:lang w:val="es-MX"/>
        </w:rPr>
      </w:pPr>
      <w:bookmarkStart w:id="166" w:name="_Toc410128629"/>
      <w:r w:rsidRPr="00C1083C">
        <w:rPr>
          <w:lang w:val="es-MX"/>
        </w:rPr>
        <w:t>PARTE 2</w:t>
      </w:r>
      <w:bookmarkEnd w:id="166"/>
    </w:p>
    <w:p w14:paraId="23AD2849" w14:textId="77777777" w:rsidR="00325F3A" w:rsidRPr="00C1083C" w:rsidRDefault="00325F3A" w:rsidP="00DE1A17">
      <w:pPr>
        <w:pStyle w:val="Ttulo1"/>
      </w:pPr>
      <w:bookmarkStart w:id="167" w:name="_Toc410128630"/>
      <w:r w:rsidRPr="00C1083C">
        <w:t>CONTRATO</w:t>
      </w:r>
      <w:bookmarkEnd w:id="167"/>
    </w:p>
    <w:p w14:paraId="44EF3DE7" w14:textId="77777777" w:rsidR="00325F3A" w:rsidRPr="00C1083C" w:rsidRDefault="00325F3A" w:rsidP="00F4136F">
      <w:pPr>
        <w:rPr>
          <w:rFonts w:ascii="Arial Narrow" w:hAnsi="Arial Narrow"/>
          <w:sz w:val="28"/>
          <w:lang w:val="es-MX"/>
        </w:rPr>
      </w:pPr>
    </w:p>
    <w:p w14:paraId="2926A867" w14:textId="77777777" w:rsidR="00545528" w:rsidRPr="00C1083C" w:rsidRDefault="00545528" w:rsidP="00926487">
      <w:pPr>
        <w:pStyle w:val="Ttulo2"/>
        <w:rPr>
          <w:sz w:val="28"/>
        </w:rPr>
      </w:pPr>
      <w:bookmarkStart w:id="168" w:name="_Toc410128631"/>
      <w:r w:rsidRPr="00C1083C">
        <w:rPr>
          <w:sz w:val="28"/>
        </w:rPr>
        <w:t>Sección V</w:t>
      </w:r>
      <w:bookmarkEnd w:id="168"/>
    </w:p>
    <w:p w14:paraId="4B1736F5" w14:textId="77777777" w:rsidR="00AB4846" w:rsidRPr="00C1083C" w:rsidRDefault="00545528" w:rsidP="00926487">
      <w:pPr>
        <w:pStyle w:val="Ttulo2"/>
        <w:rPr>
          <w:sz w:val="28"/>
        </w:rPr>
      </w:pPr>
      <w:bookmarkStart w:id="169" w:name="_Toc410128632"/>
      <w:r w:rsidRPr="00C1083C">
        <w:rPr>
          <w:sz w:val="28"/>
        </w:rPr>
        <w:t>Disposiciones Sobre los Contratos</w:t>
      </w:r>
      <w:bookmarkEnd w:id="169"/>
    </w:p>
    <w:p w14:paraId="54A4300A" w14:textId="77777777" w:rsidR="00D41053" w:rsidRPr="006F4D3D" w:rsidRDefault="00D41053" w:rsidP="00F4136F">
      <w:pPr>
        <w:jc w:val="center"/>
        <w:rPr>
          <w:rFonts w:ascii="Arial Narrow" w:hAnsi="Arial Narrow" w:cs="Arial"/>
        </w:rPr>
      </w:pPr>
    </w:p>
    <w:p w14:paraId="39D3E412" w14:textId="77777777" w:rsidR="00890E9B" w:rsidRPr="00B616AC" w:rsidRDefault="00883802" w:rsidP="00F4136F">
      <w:pPr>
        <w:pStyle w:val="Ttulo3"/>
      </w:pPr>
      <w:bookmarkStart w:id="170" w:name="_Toc410128633"/>
      <w:bookmarkStart w:id="171" w:name="_Toc271530544"/>
      <w:r w:rsidRPr="00B616AC">
        <w:t>5</w:t>
      </w:r>
      <w:r w:rsidR="00D41053" w:rsidRPr="00B616AC">
        <w:t xml:space="preserve">.1 </w:t>
      </w:r>
      <w:r w:rsidR="00890E9B" w:rsidRPr="00B616AC">
        <w:t>Condiciones Generales del Contrato</w:t>
      </w:r>
      <w:bookmarkEnd w:id="170"/>
      <w:r w:rsidR="00890E9B" w:rsidRPr="00B616AC">
        <w:t xml:space="preserve"> </w:t>
      </w:r>
    </w:p>
    <w:p w14:paraId="10E16AB9" w14:textId="77777777" w:rsidR="00D41053" w:rsidRPr="00B616AC" w:rsidRDefault="00D41053" w:rsidP="00F4136F">
      <w:pPr>
        <w:rPr>
          <w:rFonts w:ascii="Arial Narrow" w:hAnsi="Arial Narrow"/>
          <w:lang w:val="es-ES"/>
        </w:rPr>
      </w:pPr>
    </w:p>
    <w:p w14:paraId="32C7E910" w14:textId="77777777" w:rsidR="00AB4846" w:rsidRPr="006F4D3D" w:rsidRDefault="00883802" w:rsidP="00F4136F">
      <w:pPr>
        <w:pStyle w:val="Ttulo3"/>
      </w:pPr>
      <w:bookmarkStart w:id="172" w:name="_Toc410128634"/>
      <w:r w:rsidRPr="00B616AC">
        <w:t>5</w:t>
      </w:r>
      <w:r w:rsidR="00D41053" w:rsidRPr="003714DF">
        <w:t xml:space="preserve">.1.1 </w:t>
      </w:r>
      <w:r w:rsidR="00AB4846" w:rsidRPr="006F4D3D">
        <w:t>Validez del Contrato</w:t>
      </w:r>
      <w:bookmarkEnd w:id="171"/>
      <w:bookmarkEnd w:id="172"/>
    </w:p>
    <w:p w14:paraId="3A44EAF2" w14:textId="77777777" w:rsidR="00AB4846" w:rsidRPr="00161AC3" w:rsidRDefault="00AB4846" w:rsidP="00F4136F">
      <w:pPr>
        <w:rPr>
          <w:rFonts w:ascii="Arial Narrow" w:hAnsi="Arial Narrow" w:cs="Arial"/>
          <w:color w:val="0000FF"/>
        </w:rPr>
      </w:pPr>
    </w:p>
    <w:p w14:paraId="00F621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D6F1DCF" w14:textId="77777777" w:rsidR="00A4744A" w:rsidRPr="00B616AC" w:rsidRDefault="00A4744A" w:rsidP="00F4136F">
      <w:pPr>
        <w:jc w:val="both"/>
        <w:rPr>
          <w:rFonts w:ascii="Arial Narrow" w:hAnsi="Arial Narrow" w:cs="Arial"/>
        </w:rPr>
      </w:pPr>
    </w:p>
    <w:p w14:paraId="2AD77BE6" w14:textId="77777777" w:rsidR="00A4744A" w:rsidRPr="00B616AC" w:rsidRDefault="00A4744A" w:rsidP="00F4136F">
      <w:pPr>
        <w:pStyle w:val="Ttulo3"/>
      </w:pPr>
      <w:bookmarkStart w:id="173" w:name="_Toc410128635"/>
      <w:r w:rsidRPr="00B616AC">
        <w:t>5.1.2 Garantía de Fiel Cumplimiento de Contrato</w:t>
      </w:r>
      <w:bookmarkEnd w:id="173"/>
    </w:p>
    <w:p w14:paraId="27B8E293" w14:textId="77777777" w:rsidR="00A4744A" w:rsidRPr="00B616AC" w:rsidRDefault="00A4744A" w:rsidP="00F4136F">
      <w:pPr>
        <w:jc w:val="both"/>
        <w:rPr>
          <w:rFonts w:ascii="Arial Narrow" w:hAnsi="Arial Narrow" w:cs="Arial"/>
        </w:rPr>
      </w:pPr>
    </w:p>
    <w:p w14:paraId="7AD8E7D5" w14:textId="69E133EA" w:rsidR="00140BB0" w:rsidRPr="006F4D3D" w:rsidRDefault="00EA5FE4" w:rsidP="00F4136F">
      <w:pPr>
        <w:autoSpaceDE w:val="0"/>
        <w:autoSpaceDN w:val="0"/>
        <w:adjustRightInd w:val="0"/>
        <w:jc w:val="both"/>
        <w:rPr>
          <w:rFonts w:ascii="Arial Narrow" w:hAnsi="Arial Narrow" w:cs="Arial"/>
        </w:rPr>
      </w:pPr>
      <w:r w:rsidRPr="006946C3">
        <w:rPr>
          <w:rFonts w:ascii="Arial Narrow" w:hAnsi="Arial Narrow" w:cs="Arial"/>
        </w:rPr>
        <w:t>La Garantía de Fiel Cumplimiento de Contrato corresponderá a</w:t>
      </w:r>
      <w:r w:rsidRPr="006946C3">
        <w:rPr>
          <w:rFonts w:ascii="Arial Narrow" w:hAnsi="Arial Narrow" w:cs="Arial"/>
          <w:b/>
        </w:rPr>
        <w:t xml:space="preserve"> </w:t>
      </w:r>
      <w:r w:rsidRPr="00CE0B08">
        <w:rPr>
          <w:rFonts w:ascii="Arial Narrow" w:hAnsi="Arial Narrow" w:cs="Arial"/>
          <w:b/>
          <w:color w:val="800000"/>
        </w:rPr>
        <w:t>La garantía de fiel cumplimiento será una Póliza de Fianza equivalente al 4% del valor estimado del</w:t>
      </w:r>
      <w:r>
        <w:rPr>
          <w:rFonts w:ascii="Arial Narrow" w:hAnsi="Arial Narrow" w:cs="Arial"/>
          <w:b/>
          <w:color w:val="800000"/>
        </w:rPr>
        <w:t xml:space="preserve"> </w:t>
      </w:r>
      <w:r w:rsidRPr="00CE0B08">
        <w:rPr>
          <w:rFonts w:ascii="Arial Narrow" w:hAnsi="Arial Narrow" w:cs="Arial"/>
          <w:b/>
          <w:color w:val="800000"/>
        </w:rPr>
        <w:t>contrato</w:t>
      </w:r>
      <w:r w:rsidR="005465EC" w:rsidRPr="006F4D3D">
        <w:rPr>
          <w:rFonts w:ascii="Arial Narrow" w:hAnsi="Arial Narrow" w:cs="Arial"/>
        </w:rPr>
        <w:t>.</w:t>
      </w:r>
    </w:p>
    <w:p w14:paraId="6E42CCB0" w14:textId="77777777" w:rsidR="009F3BFF" w:rsidRPr="006F4D3D" w:rsidRDefault="009F3BFF" w:rsidP="00F4136F">
      <w:pPr>
        <w:autoSpaceDE w:val="0"/>
        <w:autoSpaceDN w:val="0"/>
        <w:adjustRightInd w:val="0"/>
        <w:jc w:val="both"/>
        <w:rPr>
          <w:rFonts w:ascii="Arial Narrow" w:hAnsi="Arial Narrow" w:cs="Arial"/>
          <w:lang w:val="es-ES_tradnl"/>
        </w:rPr>
      </w:pPr>
    </w:p>
    <w:p w14:paraId="13B374F3" w14:textId="77777777" w:rsidR="00AB4846" w:rsidRPr="006F4D3D" w:rsidRDefault="00883802" w:rsidP="00F4136F">
      <w:pPr>
        <w:pStyle w:val="Ttulo3"/>
      </w:pPr>
      <w:bookmarkStart w:id="174" w:name="_Toc271530545"/>
      <w:bookmarkStart w:id="175"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4"/>
      <w:bookmarkEnd w:id="175"/>
    </w:p>
    <w:p w14:paraId="669A4F3D" w14:textId="77777777" w:rsidR="00AB4846" w:rsidRPr="00161AC3" w:rsidRDefault="00AB4846" w:rsidP="00F4136F">
      <w:pPr>
        <w:rPr>
          <w:rFonts w:ascii="Arial Narrow" w:hAnsi="Arial Narrow" w:cs="Arial"/>
        </w:rPr>
      </w:pPr>
    </w:p>
    <w:p w14:paraId="48DEC382"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24FF1EBB" w14:textId="77777777" w:rsidR="00ED25EB" w:rsidRPr="003714DF" w:rsidRDefault="00ED25EB" w:rsidP="00F4136F">
      <w:pPr>
        <w:jc w:val="both"/>
        <w:rPr>
          <w:rFonts w:ascii="Arial Narrow" w:hAnsi="Arial Narrow" w:cs="Arial"/>
        </w:rPr>
      </w:pPr>
    </w:p>
    <w:p w14:paraId="6A4AB0DE" w14:textId="77777777" w:rsidR="00890E9B" w:rsidRPr="006F4D3D" w:rsidRDefault="00883802" w:rsidP="00F4136F">
      <w:pPr>
        <w:pStyle w:val="Ttulo3"/>
      </w:pPr>
      <w:bookmarkStart w:id="176" w:name="_Toc410128637"/>
      <w:bookmarkStart w:id="177" w:name="_Toc212602285"/>
      <w:bookmarkStart w:id="178"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6"/>
    </w:p>
    <w:p w14:paraId="4E7012AF" w14:textId="77777777" w:rsidR="00890E9B" w:rsidRPr="00161AC3" w:rsidRDefault="00890E9B" w:rsidP="00F4136F">
      <w:pPr>
        <w:jc w:val="both"/>
        <w:rPr>
          <w:rFonts w:ascii="Arial Narrow" w:hAnsi="Arial Narrow" w:cs="Arial"/>
        </w:rPr>
      </w:pPr>
    </w:p>
    <w:p w14:paraId="3C899BD7" w14:textId="77777777"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xml:space="preserve">, contados a partir </w:t>
      </w:r>
      <w:r w:rsidR="00297BFD" w:rsidRPr="00B616AC">
        <w:rPr>
          <w:rFonts w:ascii="Arial Narrow" w:hAnsi="Arial Narrow" w:cs="Arial"/>
        </w:rPr>
        <w:t>de la</w:t>
      </w:r>
      <w:r w:rsidRPr="00B616AC">
        <w:rPr>
          <w:rFonts w:ascii="Arial Narrow" w:hAnsi="Arial Narrow" w:cs="Arial"/>
        </w:rPr>
        <w:t xml:space="preserve"> fecha de Notificación de la Adjudicación</w:t>
      </w:r>
      <w:bookmarkStart w:id="179" w:name="_Toc271530547"/>
      <w:bookmarkEnd w:id="177"/>
      <w:bookmarkEnd w:id="178"/>
      <w:r w:rsidRPr="00B616AC">
        <w:rPr>
          <w:rFonts w:ascii="Arial Narrow" w:hAnsi="Arial Narrow" w:cs="Arial"/>
        </w:rPr>
        <w:t>.</w:t>
      </w:r>
    </w:p>
    <w:p w14:paraId="062C5FE6" w14:textId="77777777" w:rsidR="00ED25EB" w:rsidRPr="00B616AC" w:rsidRDefault="00ED25EB" w:rsidP="00F4136F">
      <w:pPr>
        <w:pStyle w:val="Ttulo3"/>
      </w:pPr>
    </w:p>
    <w:p w14:paraId="6F67B765" w14:textId="77777777" w:rsidR="00890E9B" w:rsidRPr="006F4D3D" w:rsidRDefault="00883802" w:rsidP="00F4136F">
      <w:pPr>
        <w:pStyle w:val="Ttulo3"/>
      </w:pPr>
      <w:bookmarkStart w:id="180" w:name="_Toc271530548"/>
      <w:bookmarkStart w:id="181" w:name="_Toc410128638"/>
      <w:bookmarkEnd w:id="179"/>
      <w:r w:rsidRPr="003714DF">
        <w:t>5</w:t>
      </w:r>
      <w:r w:rsidR="00D41053" w:rsidRPr="006F4D3D">
        <w:t>.1.</w:t>
      </w:r>
      <w:r w:rsidR="00140BB0" w:rsidRPr="006F4D3D">
        <w:t>5</w:t>
      </w:r>
      <w:r w:rsidR="00D41053" w:rsidRPr="006F4D3D">
        <w:t xml:space="preserve"> </w:t>
      </w:r>
      <w:r w:rsidR="00890E9B" w:rsidRPr="006F4D3D">
        <w:t>Incumplimiento del Contrato</w:t>
      </w:r>
      <w:bookmarkEnd w:id="180"/>
      <w:bookmarkEnd w:id="181"/>
    </w:p>
    <w:p w14:paraId="78F38A69" w14:textId="77777777" w:rsidR="00890E9B" w:rsidRPr="00161AC3" w:rsidRDefault="00890E9B" w:rsidP="00F4136F">
      <w:pPr>
        <w:rPr>
          <w:rFonts w:ascii="Arial Narrow" w:hAnsi="Arial Narrow" w:cs="Arial"/>
        </w:rPr>
      </w:pPr>
    </w:p>
    <w:p w14:paraId="3211CD90"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7007EB0C" w14:textId="77777777" w:rsidR="00890E9B" w:rsidRPr="00B616AC" w:rsidRDefault="00890E9B" w:rsidP="00F4136F">
      <w:pPr>
        <w:rPr>
          <w:rFonts w:ascii="Arial Narrow" w:hAnsi="Arial Narrow" w:cs="Arial"/>
        </w:rPr>
      </w:pPr>
    </w:p>
    <w:p w14:paraId="7AD10E1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411757F6" w14:textId="77777777" w:rsidR="00890E9B" w:rsidRPr="00B616AC" w:rsidRDefault="00890E9B" w:rsidP="00F4136F">
      <w:pPr>
        <w:rPr>
          <w:rFonts w:ascii="Arial Narrow" w:hAnsi="Arial Narrow" w:cs="Arial"/>
        </w:rPr>
      </w:pPr>
    </w:p>
    <w:p w14:paraId="379641B9"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1A642961" w14:textId="77777777" w:rsidR="00890E9B" w:rsidRPr="003714DF" w:rsidRDefault="00890E9B" w:rsidP="00F4136F">
      <w:pPr>
        <w:rPr>
          <w:rFonts w:ascii="Arial Narrow" w:hAnsi="Arial Narrow" w:cs="Arial"/>
        </w:rPr>
      </w:pPr>
    </w:p>
    <w:p w14:paraId="0F94398B"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44705207" w14:textId="77777777" w:rsidR="00834477" w:rsidRPr="006F4D3D" w:rsidRDefault="00834477" w:rsidP="00F4136F">
      <w:pPr>
        <w:pStyle w:val="Prrafodelista"/>
        <w:rPr>
          <w:rFonts w:ascii="Arial Narrow" w:hAnsi="Arial Narrow" w:cs="Arial"/>
        </w:rPr>
      </w:pPr>
    </w:p>
    <w:p w14:paraId="2407A9CA" w14:textId="77777777" w:rsidR="00E60EE1" w:rsidRPr="006F4D3D" w:rsidRDefault="00A4744A" w:rsidP="00F4136F">
      <w:pPr>
        <w:pStyle w:val="Ttulo3"/>
      </w:pPr>
      <w:bookmarkStart w:id="182" w:name="_Toc410128639"/>
      <w:r w:rsidRPr="006F4D3D">
        <w:t>5.1.6 Efectos del Incumplimiento</w:t>
      </w:r>
      <w:bookmarkEnd w:id="182"/>
    </w:p>
    <w:p w14:paraId="55097CA7" w14:textId="77777777" w:rsidR="00A4744A" w:rsidRPr="00161AC3" w:rsidRDefault="00A4744A" w:rsidP="00F4136F">
      <w:pPr>
        <w:rPr>
          <w:rFonts w:ascii="Arial Narrow" w:hAnsi="Arial Narrow"/>
        </w:rPr>
      </w:pPr>
    </w:p>
    <w:p w14:paraId="67FFFD7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62AAABAB" w14:textId="77777777" w:rsidR="00662514" w:rsidRPr="00B616AC" w:rsidRDefault="00662514" w:rsidP="00F4136F">
      <w:pPr>
        <w:jc w:val="both"/>
        <w:rPr>
          <w:rFonts w:ascii="Arial Narrow" w:hAnsi="Arial Narrow" w:cs="Arial"/>
        </w:rPr>
      </w:pPr>
    </w:p>
    <w:p w14:paraId="4888B43C"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3F7737F7" w14:textId="77777777" w:rsidR="004D4BA1" w:rsidRPr="006F4D3D" w:rsidRDefault="004D4BA1" w:rsidP="00F4136F">
      <w:pPr>
        <w:jc w:val="both"/>
        <w:rPr>
          <w:rFonts w:ascii="Arial Narrow" w:hAnsi="Arial Narrow" w:cs="Arial"/>
        </w:rPr>
      </w:pPr>
    </w:p>
    <w:p w14:paraId="5BAAD439" w14:textId="77777777" w:rsidR="00890E9B" w:rsidRPr="006F4D3D" w:rsidRDefault="00883802" w:rsidP="00F4136F">
      <w:pPr>
        <w:pStyle w:val="Ttulo3"/>
      </w:pPr>
      <w:bookmarkStart w:id="183" w:name="_Toc271530550"/>
      <w:bookmarkStart w:id="184"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3"/>
      <w:bookmarkEnd w:id="184"/>
    </w:p>
    <w:p w14:paraId="439C7236" w14:textId="77777777" w:rsidR="00890E9B" w:rsidRPr="00161AC3" w:rsidRDefault="00890E9B" w:rsidP="00F4136F">
      <w:pPr>
        <w:jc w:val="both"/>
        <w:rPr>
          <w:rFonts w:ascii="Arial Narrow" w:hAnsi="Arial Narrow" w:cs="Arial"/>
        </w:rPr>
      </w:pPr>
    </w:p>
    <w:p w14:paraId="63D663D9"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32C15AB1" w14:textId="77777777" w:rsidR="00890E9B" w:rsidRPr="00B616AC" w:rsidRDefault="00890E9B" w:rsidP="00F4136F">
      <w:pPr>
        <w:rPr>
          <w:rFonts w:ascii="Arial Narrow" w:hAnsi="Arial Narrow" w:cs="Arial"/>
        </w:rPr>
      </w:pPr>
    </w:p>
    <w:p w14:paraId="3EC1107E" w14:textId="77777777" w:rsidR="00890E9B" w:rsidRPr="006F4D3D" w:rsidRDefault="00883802" w:rsidP="00F4136F">
      <w:pPr>
        <w:pStyle w:val="Ttulo3"/>
      </w:pPr>
      <w:bookmarkStart w:id="185" w:name="_Toc271530551"/>
      <w:bookmarkStart w:id="186"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5"/>
      <w:bookmarkEnd w:id="186"/>
    </w:p>
    <w:p w14:paraId="0FA28399" w14:textId="77777777" w:rsidR="00890E9B" w:rsidRPr="00161AC3" w:rsidRDefault="00890E9B" w:rsidP="00F4136F">
      <w:pPr>
        <w:rPr>
          <w:rFonts w:ascii="Arial Narrow" w:hAnsi="Arial Narrow" w:cs="Arial"/>
          <w:lang w:val="es-ES_tradnl"/>
        </w:rPr>
      </w:pPr>
    </w:p>
    <w:p w14:paraId="689F458B"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13BD1D8" w14:textId="77777777" w:rsidR="00890E9B" w:rsidRPr="00B616AC" w:rsidRDefault="00890E9B" w:rsidP="00F4136F">
      <w:pPr>
        <w:rPr>
          <w:rFonts w:ascii="Arial Narrow" w:hAnsi="Arial Narrow" w:cs="Arial"/>
        </w:rPr>
      </w:pPr>
    </w:p>
    <w:p w14:paraId="2EEE17F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7F1A7063"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34568A5D" w14:textId="77777777" w:rsidR="00CB20F2" w:rsidRDefault="00CB20F2" w:rsidP="00CB20F2">
      <w:pPr>
        <w:rPr>
          <w:lang w:val="es-MX"/>
        </w:rPr>
      </w:pPr>
    </w:p>
    <w:p w14:paraId="7706EA1F" w14:textId="77777777" w:rsidR="0045718C" w:rsidRDefault="0045718C" w:rsidP="00CB20F2">
      <w:pPr>
        <w:rPr>
          <w:lang w:val="es-MX"/>
        </w:rPr>
      </w:pPr>
    </w:p>
    <w:p w14:paraId="5F50AD62" w14:textId="77777777" w:rsidR="0045718C" w:rsidRPr="00CB20F2" w:rsidRDefault="0045718C" w:rsidP="00CB20F2">
      <w:pPr>
        <w:rPr>
          <w:lang w:val="es-MX"/>
        </w:rPr>
      </w:pPr>
    </w:p>
    <w:p w14:paraId="351867D6" w14:textId="77777777" w:rsidR="00890E9B" w:rsidRPr="006F4D3D" w:rsidRDefault="00883802" w:rsidP="00F4136F">
      <w:pPr>
        <w:pStyle w:val="Ttulo3"/>
      </w:pPr>
      <w:bookmarkStart w:id="187" w:name="_Toc271530552"/>
      <w:bookmarkStart w:id="188" w:name="_Toc410128642"/>
      <w:r w:rsidRPr="006F4D3D">
        <w:t>5</w:t>
      </w:r>
      <w:r w:rsidR="004D4BA1" w:rsidRPr="006F4D3D">
        <w:t>.1.</w:t>
      </w:r>
      <w:r w:rsidR="006D0AC5" w:rsidRPr="006F4D3D">
        <w:t>9</w:t>
      </w:r>
      <w:r w:rsidR="00E05BA6" w:rsidRPr="006F4D3D">
        <w:t xml:space="preserve"> </w:t>
      </w:r>
      <w:r w:rsidR="00890E9B" w:rsidRPr="006F4D3D">
        <w:t>Subcontratos</w:t>
      </w:r>
      <w:bookmarkEnd w:id="187"/>
      <w:bookmarkEnd w:id="188"/>
      <w:r w:rsidR="00890E9B" w:rsidRPr="006F4D3D">
        <w:t xml:space="preserve"> </w:t>
      </w:r>
    </w:p>
    <w:p w14:paraId="0454516A" w14:textId="77777777" w:rsidR="00890E9B" w:rsidRPr="00161AC3" w:rsidRDefault="00890E9B" w:rsidP="00F4136F">
      <w:pPr>
        <w:rPr>
          <w:rFonts w:ascii="Arial Narrow" w:hAnsi="Arial Narrow" w:cs="Arial"/>
        </w:rPr>
      </w:pPr>
    </w:p>
    <w:p w14:paraId="31C40CBA"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4928FE68" w14:textId="77777777" w:rsidR="00A4744A" w:rsidRPr="00B616AC" w:rsidRDefault="00A4744A" w:rsidP="00F4136F">
      <w:pPr>
        <w:jc w:val="both"/>
        <w:rPr>
          <w:rFonts w:ascii="Arial Narrow" w:hAnsi="Arial Narrow" w:cs="Arial"/>
        </w:rPr>
      </w:pPr>
    </w:p>
    <w:p w14:paraId="44B4B685" w14:textId="77777777" w:rsidR="00890E9B" w:rsidRPr="006F4D3D" w:rsidRDefault="00883802" w:rsidP="00F4136F">
      <w:pPr>
        <w:pStyle w:val="Ttulo3"/>
      </w:pPr>
      <w:bookmarkStart w:id="189" w:name="_Toc410128643"/>
      <w:r w:rsidRPr="00B616AC">
        <w:lastRenderedPageBreak/>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9"/>
    </w:p>
    <w:p w14:paraId="63CAE4E1" w14:textId="77777777" w:rsidR="00890E9B" w:rsidRPr="006F4D3D" w:rsidRDefault="00890E9B" w:rsidP="00926487">
      <w:pPr>
        <w:pStyle w:val="Ttulo2"/>
      </w:pPr>
      <w:bookmarkStart w:id="190" w:name="_Toc271530546"/>
    </w:p>
    <w:p w14:paraId="79BB8066" w14:textId="77777777" w:rsidR="00AB4846" w:rsidRPr="006F4D3D" w:rsidRDefault="00883802" w:rsidP="00F4136F">
      <w:pPr>
        <w:pStyle w:val="Ttulo3"/>
      </w:pPr>
      <w:bookmarkStart w:id="191" w:name="_Toc410128644"/>
      <w:r w:rsidRPr="006F4D3D">
        <w:t>5</w:t>
      </w:r>
      <w:r w:rsidR="00D41053" w:rsidRPr="006F4D3D">
        <w:t xml:space="preserve">.2.1 </w:t>
      </w:r>
      <w:r w:rsidR="00AB4846" w:rsidRPr="006F4D3D">
        <w:t>Vigencia del Contrato</w:t>
      </w:r>
      <w:bookmarkEnd w:id="190"/>
      <w:bookmarkEnd w:id="191"/>
    </w:p>
    <w:p w14:paraId="2939C224" w14:textId="77777777" w:rsidR="00AB4846" w:rsidRPr="00161AC3" w:rsidRDefault="00AB4846" w:rsidP="00F4136F">
      <w:pPr>
        <w:rPr>
          <w:rFonts w:ascii="Arial Narrow" w:hAnsi="Arial Narrow" w:cs="Arial"/>
        </w:rPr>
      </w:pPr>
    </w:p>
    <w:p w14:paraId="27D9A6F0" w14:textId="2BD9ABB1"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2" w:name="_Toc271530555"/>
    </w:p>
    <w:p w14:paraId="63E60014" w14:textId="77777777" w:rsidR="00CB25E0" w:rsidRPr="003714DF" w:rsidRDefault="00CB25E0" w:rsidP="00F4136F">
      <w:pPr>
        <w:widowControl w:val="0"/>
        <w:adjustRightInd w:val="0"/>
        <w:jc w:val="both"/>
        <w:textAlignment w:val="baseline"/>
        <w:outlineLvl w:val="2"/>
        <w:rPr>
          <w:rFonts w:ascii="Arial Narrow" w:hAnsi="Arial Narrow" w:cs="Arial"/>
        </w:rPr>
      </w:pPr>
    </w:p>
    <w:p w14:paraId="099DF6A1" w14:textId="77777777" w:rsidR="00AB4846" w:rsidRPr="006F4D3D" w:rsidRDefault="00883802" w:rsidP="00F4136F">
      <w:pPr>
        <w:pStyle w:val="Ttulo3"/>
      </w:pPr>
      <w:bookmarkStart w:id="193" w:name="_Toc410128645"/>
      <w:r w:rsidRPr="006F4D3D">
        <w:t>5</w:t>
      </w:r>
      <w:r w:rsidR="00D41053" w:rsidRPr="006F4D3D">
        <w:t xml:space="preserve">.2.2 </w:t>
      </w:r>
      <w:r w:rsidR="00AB4846" w:rsidRPr="006F4D3D">
        <w:t>Inicio del Suministro</w:t>
      </w:r>
      <w:bookmarkEnd w:id="192"/>
      <w:bookmarkEnd w:id="193"/>
    </w:p>
    <w:p w14:paraId="0C0B3F88" w14:textId="77777777" w:rsidR="00AB4846" w:rsidRPr="00161AC3" w:rsidRDefault="00AB4846" w:rsidP="00F4136F">
      <w:pPr>
        <w:rPr>
          <w:rFonts w:ascii="Arial Narrow" w:hAnsi="Arial Narrow" w:cs="Arial"/>
          <w:lang w:val="es-ES_tradnl"/>
        </w:rPr>
      </w:pPr>
    </w:p>
    <w:p w14:paraId="2E034721" w14:textId="589C7E64" w:rsidR="002D7952" w:rsidRPr="00EA5FE4" w:rsidRDefault="00AB4846" w:rsidP="00EA5FE4">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ECC7B1A" w14:textId="77777777" w:rsidR="002D7952" w:rsidRPr="006F4D3D" w:rsidRDefault="002D7952" w:rsidP="00F4136F">
      <w:pPr>
        <w:rPr>
          <w:rFonts w:ascii="Arial Narrow" w:hAnsi="Arial Narrow"/>
        </w:rPr>
      </w:pPr>
    </w:p>
    <w:p w14:paraId="159B848A" w14:textId="77777777" w:rsidR="00AB4846" w:rsidRPr="00F128E8" w:rsidRDefault="00325F3A" w:rsidP="00DE1A17">
      <w:pPr>
        <w:pStyle w:val="Ttulo1"/>
      </w:pPr>
      <w:bookmarkStart w:id="194" w:name="_Toc271530557"/>
      <w:bookmarkStart w:id="195" w:name="_Toc410128648"/>
      <w:r w:rsidRPr="00F128E8">
        <w:t>PARTE</w:t>
      </w:r>
      <w:bookmarkEnd w:id="194"/>
      <w:r w:rsidR="00CB6546" w:rsidRPr="00F128E8">
        <w:t xml:space="preserve"> 3</w:t>
      </w:r>
      <w:bookmarkEnd w:id="195"/>
    </w:p>
    <w:p w14:paraId="0A3871C9" w14:textId="77777777" w:rsidR="00A231DC" w:rsidRPr="00F128E8" w:rsidRDefault="00883802" w:rsidP="00DE1A17">
      <w:pPr>
        <w:pStyle w:val="Ttulo1"/>
      </w:pPr>
      <w:bookmarkStart w:id="196" w:name="_Toc410128649"/>
      <w:r w:rsidRPr="00F128E8">
        <w:t>ENTR</w:t>
      </w:r>
      <w:bookmarkStart w:id="197" w:name="_Toc271530559"/>
      <w:r w:rsidRPr="00F128E8">
        <w:t>EGA</w:t>
      </w:r>
      <w:r w:rsidR="00A4744A" w:rsidRPr="00F128E8">
        <w:t xml:space="preserve"> Y RECEPCIÓ</w:t>
      </w:r>
      <w:r w:rsidR="005131F2" w:rsidRPr="00F128E8">
        <w:t>N</w:t>
      </w:r>
      <w:bookmarkEnd w:id="196"/>
      <w:r w:rsidR="005131F2" w:rsidRPr="00F128E8">
        <w:t xml:space="preserve"> </w:t>
      </w:r>
    </w:p>
    <w:p w14:paraId="3271E2B8" w14:textId="77777777" w:rsidR="00325F3A" w:rsidRPr="00F128E8" w:rsidRDefault="00325F3A" w:rsidP="00F4136F">
      <w:pPr>
        <w:rPr>
          <w:rFonts w:ascii="Arial Narrow" w:hAnsi="Arial Narrow"/>
          <w:sz w:val="28"/>
          <w:lang w:val="es-MX"/>
        </w:rPr>
      </w:pPr>
    </w:p>
    <w:p w14:paraId="5613773F" w14:textId="77777777" w:rsidR="00325F3A" w:rsidRPr="00F128E8" w:rsidRDefault="00777DE1" w:rsidP="00926487">
      <w:pPr>
        <w:pStyle w:val="Ttulo2"/>
        <w:rPr>
          <w:sz w:val="28"/>
        </w:rPr>
      </w:pPr>
      <w:bookmarkStart w:id="198" w:name="_Toc410128650"/>
      <w:r w:rsidRPr="00F128E8">
        <w:rPr>
          <w:sz w:val="28"/>
        </w:rPr>
        <w:t>Sección VI</w:t>
      </w:r>
      <w:bookmarkEnd w:id="198"/>
    </w:p>
    <w:p w14:paraId="43D293E3" w14:textId="77777777" w:rsidR="00883802" w:rsidRPr="00F128E8" w:rsidRDefault="00883802" w:rsidP="00926487">
      <w:pPr>
        <w:pStyle w:val="Ttulo2"/>
        <w:rPr>
          <w:sz w:val="28"/>
        </w:rPr>
      </w:pPr>
      <w:bookmarkStart w:id="199" w:name="_Toc271530558"/>
      <w:bookmarkStart w:id="200" w:name="_Toc410128651"/>
      <w:r w:rsidRPr="00F128E8">
        <w:rPr>
          <w:sz w:val="28"/>
        </w:rPr>
        <w:t>Recepción de los Productos</w:t>
      </w:r>
      <w:bookmarkEnd w:id="199"/>
      <w:bookmarkEnd w:id="200"/>
    </w:p>
    <w:p w14:paraId="008049CE" w14:textId="77777777" w:rsidR="00883802" w:rsidRPr="006F4D3D" w:rsidRDefault="00883802" w:rsidP="00F4136F">
      <w:pPr>
        <w:rPr>
          <w:rFonts w:ascii="Arial Narrow" w:hAnsi="Arial Narrow"/>
          <w:lang w:val="es-MX"/>
        </w:rPr>
      </w:pPr>
    </w:p>
    <w:p w14:paraId="549C0B3F" w14:textId="77777777" w:rsidR="00AB4846" w:rsidRPr="00B616AC" w:rsidRDefault="00797279" w:rsidP="00F4136F">
      <w:pPr>
        <w:pStyle w:val="Ttulo3"/>
      </w:pPr>
      <w:bookmarkStart w:id="201" w:name="_Toc410128652"/>
      <w:r w:rsidRPr="00B616AC">
        <w:t xml:space="preserve">6.1 </w:t>
      </w:r>
      <w:r w:rsidR="00AB4846" w:rsidRPr="00B616AC">
        <w:t>Requisitos de Entrega</w:t>
      </w:r>
      <w:bookmarkEnd w:id="197"/>
      <w:bookmarkEnd w:id="201"/>
    </w:p>
    <w:p w14:paraId="01685E90" w14:textId="77777777" w:rsidR="00AB4846" w:rsidRPr="00161AC3" w:rsidRDefault="00AB4846" w:rsidP="00F4136F">
      <w:pPr>
        <w:rPr>
          <w:rFonts w:ascii="Arial Narrow" w:hAnsi="Arial Narrow" w:cs="Arial"/>
        </w:rPr>
      </w:pPr>
    </w:p>
    <w:p w14:paraId="1C005DC2" w14:textId="17787FD1" w:rsidR="00A231DC" w:rsidRPr="00B616AC" w:rsidRDefault="00BF2329" w:rsidP="00F4136F">
      <w:pPr>
        <w:rPr>
          <w:rFonts w:ascii="Arial Narrow" w:hAnsi="Arial Narrow" w:cs="Arial"/>
          <w:b/>
          <w:color w:val="800000"/>
        </w:rPr>
      </w:pPr>
      <w:bookmarkStart w:id="202" w:name="_Toc271530560"/>
      <w:r>
        <w:rPr>
          <w:rFonts w:ascii="Arial Narrow" w:hAnsi="Arial Narrow" w:cs="Arial"/>
          <w:b/>
          <w:color w:val="800000"/>
        </w:rPr>
        <w:t>Ver. 2.8 Recepción de Bienes</w:t>
      </w:r>
    </w:p>
    <w:p w14:paraId="55198BBB" w14:textId="77777777" w:rsidR="00683E3D" w:rsidRPr="00B616AC" w:rsidRDefault="00683E3D" w:rsidP="00161AC3">
      <w:pPr>
        <w:widowControl w:val="0"/>
        <w:adjustRightInd w:val="0"/>
        <w:jc w:val="both"/>
        <w:textAlignment w:val="baseline"/>
        <w:outlineLvl w:val="2"/>
        <w:rPr>
          <w:rFonts w:ascii="Arial Narrow" w:hAnsi="Arial Narrow"/>
        </w:rPr>
      </w:pPr>
    </w:p>
    <w:p w14:paraId="50126960" w14:textId="3DA7F0AB"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w:t>
      </w:r>
      <w:r w:rsidR="00EA5FE4">
        <w:rPr>
          <w:rFonts w:ascii="Arial Narrow" w:hAnsi="Arial Narrow" w:cs="Arial"/>
          <w:b/>
          <w:color w:val="800000"/>
        </w:rPr>
        <w:t>El Ayuntamiento Municipal de</w:t>
      </w:r>
      <w:r w:rsidR="00772DFF">
        <w:rPr>
          <w:rFonts w:ascii="Arial Narrow" w:hAnsi="Arial Narrow" w:cs="Arial"/>
          <w:b/>
          <w:color w:val="800000"/>
        </w:rPr>
        <w:t xml:space="preserve"> Puñal</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6D616156" w14:textId="77777777" w:rsidR="00F128E8" w:rsidRPr="00B616AC" w:rsidRDefault="00F128E8" w:rsidP="00F128E8">
      <w:pPr>
        <w:jc w:val="both"/>
        <w:rPr>
          <w:rFonts w:ascii="Arial Narrow" w:hAnsi="Arial Narrow" w:cs="Arial"/>
          <w:b/>
          <w:color w:val="990000"/>
        </w:rPr>
      </w:pPr>
    </w:p>
    <w:p w14:paraId="4BE01BCC" w14:textId="77777777" w:rsidR="00890E9B" w:rsidRPr="00B616AC" w:rsidRDefault="00797279" w:rsidP="00F4136F">
      <w:pPr>
        <w:pStyle w:val="Ttulo3"/>
      </w:pPr>
      <w:bookmarkStart w:id="203" w:name="_Toc410128653"/>
      <w:r w:rsidRPr="00B616AC">
        <w:t xml:space="preserve">6.2 </w:t>
      </w:r>
      <w:r w:rsidR="00AB4846" w:rsidRPr="00B616AC">
        <w:t>Recepción Provisional</w:t>
      </w:r>
      <w:bookmarkEnd w:id="202"/>
      <w:bookmarkEnd w:id="203"/>
      <w:r w:rsidR="00890E9B" w:rsidRPr="00B616AC">
        <w:t xml:space="preserve"> </w:t>
      </w:r>
    </w:p>
    <w:p w14:paraId="6F974F2D" w14:textId="77777777" w:rsidR="00890E9B" w:rsidRPr="003714DF" w:rsidRDefault="00890E9B" w:rsidP="00926487">
      <w:pPr>
        <w:pStyle w:val="Ttulo2"/>
      </w:pPr>
    </w:p>
    <w:p w14:paraId="1AC56B09"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22A7EB26" w14:textId="77777777" w:rsidR="00E05BA6" w:rsidRPr="006F4D3D" w:rsidRDefault="00E05BA6" w:rsidP="00F4136F">
      <w:pPr>
        <w:jc w:val="both"/>
        <w:rPr>
          <w:rFonts w:ascii="Arial Narrow" w:hAnsi="Arial Narrow" w:cs="Arial"/>
        </w:rPr>
      </w:pPr>
    </w:p>
    <w:p w14:paraId="1EF4D118" w14:textId="77777777" w:rsidR="00AB4846" w:rsidRPr="006F4D3D" w:rsidRDefault="00797279" w:rsidP="00F4136F">
      <w:pPr>
        <w:pStyle w:val="Ttulo3"/>
      </w:pPr>
      <w:bookmarkStart w:id="204" w:name="_Toc271530562"/>
      <w:bookmarkStart w:id="205" w:name="_Toc410128654"/>
      <w:r w:rsidRPr="006F4D3D">
        <w:t xml:space="preserve">6.3 </w:t>
      </w:r>
      <w:r w:rsidR="00AB4846" w:rsidRPr="006F4D3D">
        <w:t>Recepción Definitiva</w:t>
      </w:r>
      <w:bookmarkEnd w:id="204"/>
      <w:bookmarkEnd w:id="205"/>
    </w:p>
    <w:p w14:paraId="310659B7" w14:textId="77777777" w:rsidR="00AB4846" w:rsidRPr="00161AC3" w:rsidRDefault="00AB4846" w:rsidP="00F4136F">
      <w:pPr>
        <w:rPr>
          <w:rFonts w:ascii="Arial Narrow" w:hAnsi="Arial Narrow" w:cs="Arial"/>
        </w:rPr>
      </w:pPr>
    </w:p>
    <w:p w14:paraId="5BAC8CB5"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059EE3AF" w14:textId="77777777" w:rsidR="00890E9B" w:rsidRPr="00B616AC" w:rsidRDefault="00890E9B" w:rsidP="00F4136F">
      <w:pPr>
        <w:rPr>
          <w:rFonts w:ascii="Arial Narrow" w:hAnsi="Arial Narrow" w:cs="Arial"/>
        </w:rPr>
      </w:pPr>
    </w:p>
    <w:p w14:paraId="3B916194"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53593CA9" w14:textId="77777777" w:rsidR="00AC7036" w:rsidRPr="006F4D3D" w:rsidRDefault="00AC7036" w:rsidP="00F4136F">
      <w:pPr>
        <w:jc w:val="both"/>
        <w:rPr>
          <w:rFonts w:ascii="Arial Narrow" w:hAnsi="Arial Narrow" w:cs="Arial"/>
        </w:rPr>
      </w:pPr>
    </w:p>
    <w:p w14:paraId="21790DB1" w14:textId="77777777" w:rsidR="00AB4846" w:rsidRPr="006F4D3D" w:rsidRDefault="00797279" w:rsidP="00F4136F">
      <w:pPr>
        <w:pStyle w:val="Ttulo3"/>
      </w:pPr>
      <w:bookmarkStart w:id="206" w:name="_Toc410128655"/>
      <w:r w:rsidRPr="006F4D3D">
        <w:t xml:space="preserve">6.4 </w:t>
      </w:r>
      <w:r w:rsidR="00890E9B" w:rsidRPr="006F4D3D">
        <w:t>Obligaciones del Proveedor</w:t>
      </w:r>
      <w:bookmarkEnd w:id="206"/>
    </w:p>
    <w:p w14:paraId="3C0F012A" w14:textId="77777777" w:rsidR="00AB4846" w:rsidRPr="00161AC3" w:rsidRDefault="00AB4846" w:rsidP="00F4136F">
      <w:pPr>
        <w:jc w:val="both"/>
        <w:rPr>
          <w:rFonts w:ascii="Arial Narrow" w:hAnsi="Arial Narrow" w:cs="Arial"/>
        </w:rPr>
      </w:pPr>
    </w:p>
    <w:p w14:paraId="26AC7523" w14:textId="77777777" w:rsidR="00AB4846" w:rsidRPr="00B616AC" w:rsidRDefault="00AB4846" w:rsidP="00F4136F">
      <w:pPr>
        <w:jc w:val="both"/>
        <w:rPr>
          <w:rFonts w:ascii="Arial Narrow" w:hAnsi="Arial Narrow" w:cs="Arial"/>
        </w:rPr>
      </w:pPr>
      <w:r w:rsidRPr="006F4D3D">
        <w:rPr>
          <w:rFonts w:ascii="Arial Narrow" w:hAnsi="Arial Narrow" w:cs="Arial"/>
        </w:rPr>
        <w:lastRenderedPageBreak/>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41168121" w14:textId="77777777" w:rsidR="00AB4846" w:rsidRPr="00B616AC" w:rsidRDefault="00AB4846" w:rsidP="00F4136F">
      <w:pPr>
        <w:jc w:val="both"/>
        <w:rPr>
          <w:rFonts w:ascii="Arial Narrow" w:hAnsi="Arial Narrow" w:cs="Arial"/>
        </w:rPr>
      </w:pPr>
    </w:p>
    <w:p w14:paraId="1764986C"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9381B03" w14:textId="77777777" w:rsidR="00AB4846" w:rsidRPr="006F4D3D" w:rsidRDefault="00AB4846" w:rsidP="00F4136F">
      <w:pPr>
        <w:jc w:val="both"/>
        <w:rPr>
          <w:rFonts w:ascii="Arial Narrow" w:hAnsi="Arial Narrow" w:cs="Arial"/>
        </w:rPr>
      </w:pPr>
    </w:p>
    <w:p w14:paraId="4871094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337D8B56" w14:textId="77777777" w:rsidR="000A5C86" w:rsidRPr="006F4D3D" w:rsidRDefault="000A5C86" w:rsidP="00926487">
      <w:pPr>
        <w:pStyle w:val="Ttulo2"/>
      </w:pPr>
      <w:bookmarkStart w:id="207" w:name="_Toc271530572"/>
    </w:p>
    <w:p w14:paraId="725731F7" w14:textId="77777777" w:rsidR="003016DC" w:rsidRPr="00115A76" w:rsidRDefault="003016DC" w:rsidP="003016DC">
      <w:pPr>
        <w:rPr>
          <w:sz w:val="28"/>
          <w:lang w:val="es-MX"/>
        </w:rPr>
      </w:pPr>
    </w:p>
    <w:p w14:paraId="1624B4C3" w14:textId="77777777" w:rsidR="00AB4846" w:rsidRPr="00115A76" w:rsidRDefault="00777DE1" w:rsidP="00926487">
      <w:pPr>
        <w:pStyle w:val="Ttulo2"/>
        <w:rPr>
          <w:sz w:val="28"/>
        </w:rPr>
      </w:pPr>
      <w:bookmarkStart w:id="208" w:name="_Toc410128656"/>
      <w:r w:rsidRPr="00115A76">
        <w:rPr>
          <w:sz w:val="28"/>
        </w:rPr>
        <w:t xml:space="preserve">Sección </w:t>
      </w:r>
      <w:bookmarkEnd w:id="207"/>
      <w:r w:rsidRPr="00115A76">
        <w:rPr>
          <w:sz w:val="28"/>
        </w:rPr>
        <w:t>VII</w:t>
      </w:r>
      <w:bookmarkEnd w:id="208"/>
    </w:p>
    <w:p w14:paraId="19376333" w14:textId="77777777" w:rsidR="00797279" w:rsidRPr="00115A76" w:rsidRDefault="00777DE1" w:rsidP="00926487">
      <w:pPr>
        <w:pStyle w:val="Ttulo2"/>
        <w:rPr>
          <w:sz w:val="28"/>
        </w:rPr>
      </w:pPr>
      <w:bookmarkStart w:id="209" w:name="_Toc410128657"/>
      <w:r w:rsidRPr="00115A76">
        <w:rPr>
          <w:sz w:val="28"/>
        </w:rPr>
        <w:t>Formularios</w:t>
      </w:r>
      <w:bookmarkEnd w:id="209"/>
    </w:p>
    <w:p w14:paraId="7CE56481" w14:textId="77777777" w:rsidR="00AB4846" w:rsidRPr="006F4D3D" w:rsidRDefault="00AB4846" w:rsidP="00F4136F">
      <w:pPr>
        <w:rPr>
          <w:rFonts w:ascii="Arial Narrow" w:hAnsi="Arial Narrow" w:cs="Arial"/>
        </w:rPr>
      </w:pPr>
    </w:p>
    <w:p w14:paraId="074DA5EC" w14:textId="77777777" w:rsidR="00777DE1" w:rsidRPr="00B616AC" w:rsidRDefault="00777DE1" w:rsidP="00F4136F">
      <w:pPr>
        <w:pStyle w:val="Ttulo3"/>
      </w:pPr>
      <w:bookmarkStart w:id="210" w:name="_Toc410128658"/>
      <w:r w:rsidRPr="00B616AC">
        <w:t>7.1 Formularios Tipo</w:t>
      </w:r>
      <w:bookmarkEnd w:id="210"/>
      <w:r w:rsidRPr="00B616AC">
        <w:t xml:space="preserve"> </w:t>
      </w:r>
    </w:p>
    <w:p w14:paraId="48E3085B" w14:textId="77777777" w:rsidR="00777DE1" w:rsidRPr="00161AC3" w:rsidRDefault="00777DE1" w:rsidP="00F4136F">
      <w:pPr>
        <w:rPr>
          <w:rFonts w:ascii="Arial Narrow" w:hAnsi="Arial Narrow" w:cs="Arial"/>
        </w:rPr>
      </w:pPr>
    </w:p>
    <w:p w14:paraId="48C458AF"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2F8B124F" w14:textId="77777777" w:rsidR="00AB4846" w:rsidRPr="003714DF" w:rsidRDefault="00AB4846" w:rsidP="00F4136F">
      <w:pPr>
        <w:rPr>
          <w:rFonts w:ascii="Arial Narrow" w:hAnsi="Arial Narrow" w:cs="Arial"/>
        </w:rPr>
      </w:pPr>
    </w:p>
    <w:p w14:paraId="054A2749" w14:textId="77777777" w:rsidR="00AB4846" w:rsidRPr="006F4D3D" w:rsidRDefault="00777DE1" w:rsidP="00F4136F">
      <w:pPr>
        <w:pStyle w:val="Ttulo3"/>
      </w:pPr>
      <w:bookmarkStart w:id="211" w:name="_Toc271530574"/>
      <w:bookmarkStart w:id="212" w:name="_Toc410128659"/>
      <w:r w:rsidRPr="006F4D3D">
        <w:t xml:space="preserve">7.2 </w:t>
      </w:r>
      <w:r w:rsidR="00C55790" w:rsidRPr="006F4D3D">
        <w:t>Anexos</w:t>
      </w:r>
      <w:bookmarkEnd w:id="211"/>
      <w:bookmarkEnd w:id="212"/>
    </w:p>
    <w:p w14:paraId="08D1D30C" w14:textId="77777777" w:rsidR="00AC7036" w:rsidRPr="00161AC3" w:rsidRDefault="00AC7036" w:rsidP="00F4136F">
      <w:pPr>
        <w:rPr>
          <w:rFonts w:ascii="Arial Narrow" w:hAnsi="Arial Narrow"/>
          <w:lang w:val="es-ES"/>
        </w:rPr>
      </w:pPr>
    </w:p>
    <w:p w14:paraId="749A1752"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567DAC2F"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2E43699B"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6B3733AD"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3FC661EB"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8A747C4"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04790A6A" w14:textId="77777777"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329140AD" w14:textId="77777777" w:rsidR="001429DB" w:rsidRDefault="001429DB" w:rsidP="001429DB">
      <w:pPr>
        <w:pStyle w:val="Prrafodelista"/>
        <w:jc w:val="both"/>
        <w:rPr>
          <w:rFonts w:ascii="Arial Narrow" w:hAnsi="Arial Narrow" w:cs="Arial"/>
        </w:rPr>
      </w:pPr>
    </w:p>
    <w:sectPr w:rsidR="001429DB" w:rsidSect="00D326F8">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53F3D" w14:textId="77777777" w:rsidR="003340C7" w:rsidRDefault="003340C7">
      <w:r>
        <w:separator/>
      </w:r>
    </w:p>
  </w:endnote>
  <w:endnote w:type="continuationSeparator" w:id="0">
    <w:p w14:paraId="5CD726DF" w14:textId="77777777" w:rsidR="003340C7" w:rsidRDefault="0033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IDFont+F2">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9B2D" w14:textId="77777777" w:rsidR="003340C7" w:rsidRDefault="003340C7"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41F4F8" w14:textId="77777777" w:rsidR="003340C7" w:rsidRDefault="003340C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D9D97" w14:textId="77777777" w:rsidR="003340C7" w:rsidRDefault="003340C7"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0366">
      <w:rPr>
        <w:rStyle w:val="Nmerodepgina"/>
        <w:noProof/>
      </w:rPr>
      <w:t>25</w:t>
    </w:r>
    <w:r>
      <w:rPr>
        <w:rStyle w:val="Nmerodepgina"/>
      </w:rPr>
      <w:fldChar w:fldCharType="end"/>
    </w:r>
  </w:p>
  <w:p w14:paraId="4383A497" w14:textId="77777777" w:rsidR="003340C7" w:rsidRPr="00BE0C69" w:rsidRDefault="003340C7">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4E12E" w14:textId="77777777" w:rsidR="003340C7" w:rsidRDefault="003340C7">
      <w:r>
        <w:separator/>
      </w:r>
    </w:p>
  </w:footnote>
  <w:footnote w:type="continuationSeparator" w:id="0">
    <w:p w14:paraId="5913D38E" w14:textId="77777777" w:rsidR="003340C7" w:rsidRDefault="003340C7">
      <w:r>
        <w:continuationSeparator/>
      </w:r>
    </w:p>
  </w:footnote>
  <w:footnote w:id="1">
    <w:p w14:paraId="0F2E3277" w14:textId="77777777" w:rsidR="003340C7" w:rsidRPr="00D0458A" w:rsidRDefault="003340C7"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14:paraId="7A52C2E4" w14:textId="77777777" w:rsidR="003340C7" w:rsidRPr="00D0458A" w:rsidRDefault="003340C7">
      <w:pPr>
        <w:pStyle w:val="Textonotapie"/>
      </w:pPr>
    </w:p>
  </w:footnote>
  <w:footnote w:id="2">
    <w:p w14:paraId="236EA93D" w14:textId="77777777" w:rsidR="003340C7" w:rsidRPr="004A4C29" w:rsidRDefault="003340C7">
      <w:pPr>
        <w:pStyle w:val="Textonotapie"/>
      </w:pPr>
      <w:r>
        <w:rPr>
          <w:rStyle w:val="Refdenotaalpie"/>
        </w:rPr>
        <w:footnoteRef/>
      </w:r>
      <w:r>
        <w:t xml:space="preserve"> </w:t>
      </w:r>
      <w:r w:rsidRPr="00161AC3">
        <w:rPr>
          <w:rFonts w:ascii="Arial Narrow" w:hAnsi="Arial Narrow"/>
        </w:rPr>
        <w:t>Eliminar si no se requiere de este documento.</w:t>
      </w:r>
    </w:p>
  </w:footnote>
  <w:footnote w:id="3">
    <w:p w14:paraId="675F574F" w14:textId="77777777" w:rsidR="003340C7" w:rsidRPr="009A6D78" w:rsidRDefault="003340C7">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EDDB4" w14:textId="3828F4BA" w:rsidR="003340C7" w:rsidRPr="00BE0C69" w:rsidRDefault="003340C7"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US" w:eastAsia="es-US"/>
      </w:rPr>
      <w:drawing>
        <wp:anchor distT="0" distB="0" distL="114300" distR="114300" simplePos="0" relativeHeight="251659264" behindDoc="0" locked="0" layoutInCell="1" allowOverlap="1" wp14:anchorId="4EC23ADF" wp14:editId="0C59646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Pr>
        <w:rFonts w:ascii="Arial Narrow" w:hAnsi="Arial Narrow" w:cs="Arial"/>
        <w:b/>
        <w:color w:val="C00000"/>
        <w:sz w:val="20"/>
        <w:szCs w:val="20"/>
      </w:rPr>
      <w:t>SNCC.P.004</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470C11F7" w14:textId="77777777" w:rsidR="003340C7" w:rsidRDefault="003340C7">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3">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7">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2">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3">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6">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7">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5">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7">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29"/>
  </w:num>
  <w:num w:numId="2">
    <w:abstractNumId w:val="24"/>
  </w:num>
  <w:num w:numId="3">
    <w:abstractNumId w:val="12"/>
  </w:num>
  <w:num w:numId="4">
    <w:abstractNumId w:val="27"/>
  </w:num>
  <w:num w:numId="5">
    <w:abstractNumId w:val="35"/>
  </w:num>
  <w:num w:numId="6">
    <w:abstractNumId w:val="33"/>
  </w:num>
  <w:num w:numId="7">
    <w:abstractNumId w:val="11"/>
  </w:num>
  <w:num w:numId="8">
    <w:abstractNumId w:val="26"/>
  </w:num>
  <w:num w:numId="9">
    <w:abstractNumId w:val="22"/>
  </w:num>
  <w:num w:numId="10">
    <w:abstractNumId w:val="21"/>
  </w:num>
  <w:num w:numId="11">
    <w:abstractNumId w:val="13"/>
  </w:num>
  <w:num w:numId="12">
    <w:abstractNumId w:val="1"/>
  </w:num>
  <w:num w:numId="13">
    <w:abstractNumId w:val="0"/>
  </w:num>
  <w:num w:numId="14">
    <w:abstractNumId w:val="23"/>
  </w:num>
  <w:num w:numId="15">
    <w:abstractNumId w:val="3"/>
  </w:num>
  <w:num w:numId="16">
    <w:abstractNumId w:val="28"/>
  </w:num>
  <w:num w:numId="17">
    <w:abstractNumId w:val="7"/>
  </w:num>
  <w:num w:numId="18">
    <w:abstractNumId w:val="31"/>
  </w:num>
  <w:num w:numId="19">
    <w:abstractNumId w:val="25"/>
  </w:num>
  <w:num w:numId="20">
    <w:abstractNumId w:val="30"/>
  </w:num>
  <w:num w:numId="21">
    <w:abstractNumId w:val="14"/>
  </w:num>
  <w:num w:numId="22">
    <w:abstractNumId w:val="18"/>
  </w:num>
  <w:num w:numId="23">
    <w:abstractNumId w:val="5"/>
  </w:num>
  <w:num w:numId="24">
    <w:abstractNumId w:val="19"/>
  </w:num>
  <w:num w:numId="25">
    <w:abstractNumId w:val="20"/>
  </w:num>
  <w:num w:numId="26">
    <w:abstractNumId w:val="9"/>
  </w:num>
  <w:num w:numId="27">
    <w:abstractNumId w:val="16"/>
  </w:num>
  <w:num w:numId="28">
    <w:abstractNumId w:val="2"/>
  </w:num>
  <w:num w:numId="29">
    <w:abstractNumId w:val="17"/>
  </w:num>
  <w:num w:numId="30">
    <w:abstractNumId w:val="34"/>
  </w:num>
  <w:num w:numId="31">
    <w:abstractNumId w:val="36"/>
  </w:num>
  <w:num w:numId="32">
    <w:abstractNumId w:val="6"/>
  </w:num>
  <w:num w:numId="33">
    <w:abstractNumId w:val="15"/>
  </w:num>
  <w:num w:numId="34">
    <w:abstractNumId w:val="8"/>
  </w:num>
  <w:num w:numId="35">
    <w:abstractNumId w:val="10"/>
  </w:num>
  <w:num w:numId="36">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1608"/>
    <w:rsid w:val="00004A1E"/>
    <w:rsid w:val="00005630"/>
    <w:rsid w:val="00006F30"/>
    <w:rsid w:val="0000705A"/>
    <w:rsid w:val="000073B9"/>
    <w:rsid w:val="00011096"/>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96F"/>
    <w:rsid w:val="00074315"/>
    <w:rsid w:val="000751AB"/>
    <w:rsid w:val="000764B9"/>
    <w:rsid w:val="00081E1E"/>
    <w:rsid w:val="00082B6D"/>
    <w:rsid w:val="00084701"/>
    <w:rsid w:val="0008498E"/>
    <w:rsid w:val="000871C6"/>
    <w:rsid w:val="000926F8"/>
    <w:rsid w:val="0009456A"/>
    <w:rsid w:val="000953A8"/>
    <w:rsid w:val="000A1AFE"/>
    <w:rsid w:val="000A5C86"/>
    <w:rsid w:val="000A6C9B"/>
    <w:rsid w:val="000A701E"/>
    <w:rsid w:val="000A74EB"/>
    <w:rsid w:val="000B2DC2"/>
    <w:rsid w:val="000B3B27"/>
    <w:rsid w:val="000B4020"/>
    <w:rsid w:val="000B4DDF"/>
    <w:rsid w:val="000B684B"/>
    <w:rsid w:val="000B76ED"/>
    <w:rsid w:val="000C0290"/>
    <w:rsid w:val="000C1726"/>
    <w:rsid w:val="000C4158"/>
    <w:rsid w:val="000C4CAE"/>
    <w:rsid w:val="000C6575"/>
    <w:rsid w:val="000C7B4F"/>
    <w:rsid w:val="000D0828"/>
    <w:rsid w:val="000D0C10"/>
    <w:rsid w:val="000D0DE0"/>
    <w:rsid w:val="000D0F91"/>
    <w:rsid w:val="000D1AC3"/>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63B7"/>
    <w:rsid w:val="000F6A2C"/>
    <w:rsid w:val="000F7571"/>
    <w:rsid w:val="000F788A"/>
    <w:rsid w:val="001021EB"/>
    <w:rsid w:val="00103125"/>
    <w:rsid w:val="00103D18"/>
    <w:rsid w:val="0011034F"/>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503"/>
    <w:rsid w:val="00140645"/>
    <w:rsid w:val="00140BB0"/>
    <w:rsid w:val="00141341"/>
    <w:rsid w:val="00141C5F"/>
    <w:rsid w:val="001429DB"/>
    <w:rsid w:val="0014302F"/>
    <w:rsid w:val="00144390"/>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91A31"/>
    <w:rsid w:val="00191EAE"/>
    <w:rsid w:val="00193BC5"/>
    <w:rsid w:val="0019451E"/>
    <w:rsid w:val="00194D2E"/>
    <w:rsid w:val="0019588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4176"/>
    <w:rsid w:val="001E4708"/>
    <w:rsid w:val="001E4B7B"/>
    <w:rsid w:val="001E5179"/>
    <w:rsid w:val="001E527F"/>
    <w:rsid w:val="001E57D3"/>
    <w:rsid w:val="001E5BC5"/>
    <w:rsid w:val="001E6143"/>
    <w:rsid w:val="001E7ED6"/>
    <w:rsid w:val="001F116F"/>
    <w:rsid w:val="001F194D"/>
    <w:rsid w:val="001F39ED"/>
    <w:rsid w:val="00201B1A"/>
    <w:rsid w:val="00201F48"/>
    <w:rsid w:val="00203AD8"/>
    <w:rsid w:val="00204855"/>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609DF"/>
    <w:rsid w:val="00260F50"/>
    <w:rsid w:val="00261412"/>
    <w:rsid w:val="002615A4"/>
    <w:rsid w:val="00261FA8"/>
    <w:rsid w:val="002627D7"/>
    <w:rsid w:val="00266464"/>
    <w:rsid w:val="0026701D"/>
    <w:rsid w:val="002702EC"/>
    <w:rsid w:val="00270C8D"/>
    <w:rsid w:val="002714E0"/>
    <w:rsid w:val="00271875"/>
    <w:rsid w:val="00273374"/>
    <w:rsid w:val="002738DD"/>
    <w:rsid w:val="002755E5"/>
    <w:rsid w:val="002757D7"/>
    <w:rsid w:val="002762D4"/>
    <w:rsid w:val="002805AB"/>
    <w:rsid w:val="00280CAF"/>
    <w:rsid w:val="0028507E"/>
    <w:rsid w:val="00286194"/>
    <w:rsid w:val="00286D29"/>
    <w:rsid w:val="00292671"/>
    <w:rsid w:val="00294C75"/>
    <w:rsid w:val="00295718"/>
    <w:rsid w:val="00297B05"/>
    <w:rsid w:val="00297BFD"/>
    <w:rsid w:val="002A0F0A"/>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0C7"/>
    <w:rsid w:val="00334AE0"/>
    <w:rsid w:val="003369D0"/>
    <w:rsid w:val="00337360"/>
    <w:rsid w:val="003376D0"/>
    <w:rsid w:val="00337CA8"/>
    <w:rsid w:val="003424CA"/>
    <w:rsid w:val="003443E5"/>
    <w:rsid w:val="00344F5E"/>
    <w:rsid w:val="00345609"/>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990"/>
    <w:rsid w:val="003E2470"/>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67C9"/>
    <w:rsid w:val="00447ADB"/>
    <w:rsid w:val="00447E33"/>
    <w:rsid w:val="00450366"/>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3"/>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30A"/>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1ED"/>
    <w:rsid w:val="004E7643"/>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F13"/>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1ACA"/>
    <w:rsid w:val="005E2318"/>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7B5"/>
    <w:rsid w:val="00611C9D"/>
    <w:rsid w:val="00612E74"/>
    <w:rsid w:val="00616C9F"/>
    <w:rsid w:val="00620239"/>
    <w:rsid w:val="00622490"/>
    <w:rsid w:val="00623EC9"/>
    <w:rsid w:val="00624C09"/>
    <w:rsid w:val="006265C4"/>
    <w:rsid w:val="00626929"/>
    <w:rsid w:val="00626E10"/>
    <w:rsid w:val="006270CE"/>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5879"/>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21AF"/>
    <w:rsid w:val="00722995"/>
    <w:rsid w:val="007237FF"/>
    <w:rsid w:val="00724713"/>
    <w:rsid w:val="0072537D"/>
    <w:rsid w:val="00725B48"/>
    <w:rsid w:val="00725B5D"/>
    <w:rsid w:val="00727ECB"/>
    <w:rsid w:val="0073108A"/>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6AC8"/>
    <w:rsid w:val="00756ED9"/>
    <w:rsid w:val="007619AD"/>
    <w:rsid w:val="00766026"/>
    <w:rsid w:val="007707E0"/>
    <w:rsid w:val="007710A1"/>
    <w:rsid w:val="007713C9"/>
    <w:rsid w:val="00772DFF"/>
    <w:rsid w:val="007755AF"/>
    <w:rsid w:val="0077582C"/>
    <w:rsid w:val="007766B8"/>
    <w:rsid w:val="007769A5"/>
    <w:rsid w:val="007777E7"/>
    <w:rsid w:val="00777DE1"/>
    <w:rsid w:val="00783BF0"/>
    <w:rsid w:val="00785237"/>
    <w:rsid w:val="00785F83"/>
    <w:rsid w:val="00791D66"/>
    <w:rsid w:val="0079202C"/>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E3F6B"/>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31A"/>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5BE"/>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A4B"/>
    <w:rsid w:val="00864D2C"/>
    <w:rsid w:val="00866194"/>
    <w:rsid w:val="00867F89"/>
    <w:rsid w:val="00871D15"/>
    <w:rsid w:val="00871D5E"/>
    <w:rsid w:val="008720A1"/>
    <w:rsid w:val="008726B7"/>
    <w:rsid w:val="00872FA0"/>
    <w:rsid w:val="0087307A"/>
    <w:rsid w:val="00873569"/>
    <w:rsid w:val="00874A77"/>
    <w:rsid w:val="008759FB"/>
    <w:rsid w:val="00877733"/>
    <w:rsid w:val="00877A42"/>
    <w:rsid w:val="0088113B"/>
    <w:rsid w:val="0088132C"/>
    <w:rsid w:val="00881459"/>
    <w:rsid w:val="00883802"/>
    <w:rsid w:val="0088458C"/>
    <w:rsid w:val="0088493A"/>
    <w:rsid w:val="008857EC"/>
    <w:rsid w:val="00890E9B"/>
    <w:rsid w:val="00894789"/>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22B9"/>
    <w:rsid w:val="008E3637"/>
    <w:rsid w:val="008E65D0"/>
    <w:rsid w:val="008E6A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0F35"/>
    <w:rsid w:val="0092101F"/>
    <w:rsid w:val="00921BD0"/>
    <w:rsid w:val="00922542"/>
    <w:rsid w:val="00922E29"/>
    <w:rsid w:val="009237F8"/>
    <w:rsid w:val="009241B2"/>
    <w:rsid w:val="00924FA3"/>
    <w:rsid w:val="00925588"/>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6F34"/>
    <w:rsid w:val="00947312"/>
    <w:rsid w:val="00951B98"/>
    <w:rsid w:val="00954779"/>
    <w:rsid w:val="00957F45"/>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3CE2"/>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400"/>
    <w:rsid w:val="009D5741"/>
    <w:rsid w:val="009E0284"/>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741"/>
    <w:rsid w:val="00A02819"/>
    <w:rsid w:val="00A02C40"/>
    <w:rsid w:val="00A03531"/>
    <w:rsid w:val="00A0579E"/>
    <w:rsid w:val="00A05F92"/>
    <w:rsid w:val="00A06224"/>
    <w:rsid w:val="00A06D9A"/>
    <w:rsid w:val="00A1034E"/>
    <w:rsid w:val="00A10E02"/>
    <w:rsid w:val="00A13D0A"/>
    <w:rsid w:val="00A1794E"/>
    <w:rsid w:val="00A231DC"/>
    <w:rsid w:val="00A24385"/>
    <w:rsid w:val="00A26281"/>
    <w:rsid w:val="00A275AC"/>
    <w:rsid w:val="00A2796E"/>
    <w:rsid w:val="00A27CFA"/>
    <w:rsid w:val="00A314A2"/>
    <w:rsid w:val="00A33B88"/>
    <w:rsid w:val="00A37139"/>
    <w:rsid w:val="00A37658"/>
    <w:rsid w:val="00A40469"/>
    <w:rsid w:val="00A40537"/>
    <w:rsid w:val="00A40D58"/>
    <w:rsid w:val="00A41E41"/>
    <w:rsid w:val="00A42BA4"/>
    <w:rsid w:val="00A42E7A"/>
    <w:rsid w:val="00A443A0"/>
    <w:rsid w:val="00A44436"/>
    <w:rsid w:val="00A4458D"/>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0CDA"/>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30072"/>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1C3A"/>
    <w:rsid w:val="00BD317E"/>
    <w:rsid w:val="00BD4AE2"/>
    <w:rsid w:val="00BD6E7C"/>
    <w:rsid w:val="00BE0864"/>
    <w:rsid w:val="00BE0C69"/>
    <w:rsid w:val="00BE17A4"/>
    <w:rsid w:val="00BE2473"/>
    <w:rsid w:val="00BE3AC3"/>
    <w:rsid w:val="00BE5B7D"/>
    <w:rsid w:val="00BF046E"/>
    <w:rsid w:val="00BF14C5"/>
    <w:rsid w:val="00BF2329"/>
    <w:rsid w:val="00BF2C36"/>
    <w:rsid w:val="00BF3A23"/>
    <w:rsid w:val="00BF3EF6"/>
    <w:rsid w:val="00BF4D75"/>
    <w:rsid w:val="00BF6B69"/>
    <w:rsid w:val="00C006DE"/>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271E"/>
    <w:rsid w:val="00C3711C"/>
    <w:rsid w:val="00C40A8D"/>
    <w:rsid w:val="00C410D7"/>
    <w:rsid w:val="00C43259"/>
    <w:rsid w:val="00C43ACB"/>
    <w:rsid w:val="00C45E53"/>
    <w:rsid w:val="00C46D84"/>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75934"/>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55BC"/>
    <w:rsid w:val="00CA60CF"/>
    <w:rsid w:val="00CA68A1"/>
    <w:rsid w:val="00CB196E"/>
    <w:rsid w:val="00CB20F2"/>
    <w:rsid w:val="00CB25E0"/>
    <w:rsid w:val="00CB2E4C"/>
    <w:rsid w:val="00CB36B8"/>
    <w:rsid w:val="00CB4494"/>
    <w:rsid w:val="00CB4ECC"/>
    <w:rsid w:val="00CB6546"/>
    <w:rsid w:val="00CB730F"/>
    <w:rsid w:val="00CC0179"/>
    <w:rsid w:val="00CC09F4"/>
    <w:rsid w:val="00CD0759"/>
    <w:rsid w:val="00CD22CC"/>
    <w:rsid w:val="00CD3C5D"/>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4FB9"/>
    <w:rsid w:val="00D26848"/>
    <w:rsid w:val="00D271CA"/>
    <w:rsid w:val="00D2726E"/>
    <w:rsid w:val="00D30549"/>
    <w:rsid w:val="00D326F8"/>
    <w:rsid w:val="00D35458"/>
    <w:rsid w:val="00D35E6B"/>
    <w:rsid w:val="00D3600C"/>
    <w:rsid w:val="00D364E5"/>
    <w:rsid w:val="00D36B7F"/>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5535"/>
    <w:rsid w:val="00D75ABA"/>
    <w:rsid w:val="00D829BA"/>
    <w:rsid w:val="00D8390E"/>
    <w:rsid w:val="00D83986"/>
    <w:rsid w:val="00D86440"/>
    <w:rsid w:val="00D922B0"/>
    <w:rsid w:val="00D92EF4"/>
    <w:rsid w:val="00D936C7"/>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7828"/>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4D4E"/>
    <w:rsid w:val="00E00574"/>
    <w:rsid w:val="00E00875"/>
    <w:rsid w:val="00E01389"/>
    <w:rsid w:val="00E01ACD"/>
    <w:rsid w:val="00E02148"/>
    <w:rsid w:val="00E04934"/>
    <w:rsid w:val="00E05BA6"/>
    <w:rsid w:val="00E06698"/>
    <w:rsid w:val="00E079E6"/>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319"/>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698A"/>
    <w:rsid w:val="00E903F8"/>
    <w:rsid w:val="00E930B3"/>
    <w:rsid w:val="00E93265"/>
    <w:rsid w:val="00E936EF"/>
    <w:rsid w:val="00E93A1D"/>
    <w:rsid w:val="00E93B70"/>
    <w:rsid w:val="00E95767"/>
    <w:rsid w:val="00E95FF3"/>
    <w:rsid w:val="00E97E3D"/>
    <w:rsid w:val="00EA5B50"/>
    <w:rsid w:val="00EA5BFA"/>
    <w:rsid w:val="00EA5FE4"/>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2E4"/>
    <w:rsid w:val="00F925C0"/>
    <w:rsid w:val="00F94149"/>
    <w:rsid w:val="00F941CA"/>
    <w:rsid w:val="00F95A92"/>
    <w:rsid w:val="00F966FE"/>
    <w:rsid w:val="00F97F23"/>
    <w:rsid w:val="00FA15CB"/>
    <w:rsid w:val="00FA7825"/>
    <w:rsid w:val="00FB0700"/>
    <w:rsid w:val="00FB1E87"/>
    <w:rsid w:val="00FB455E"/>
    <w:rsid w:val="00FB4657"/>
    <w:rsid w:val="00FB7243"/>
    <w:rsid w:val="00FC00BD"/>
    <w:rsid w:val="00FC1BE5"/>
    <w:rsid w:val="00FC23CE"/>
    <w:rsid w:val="00FC434E"/>
    <w:rsid w:val="00FC6D5D"/>
    <w:rsid w:val="00FC7515"/>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32AE"/>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05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fontstyle01">
    <w:name w:val="fontstyle01"/>
    <w:basedOn w:val="Fuentedeprrafopredeter"/>
    <w:rsid w:val="007E3F6B"/>
    <w:rPr>
      <w:rFonts w:ascii="CIDFont+F2" w:hAnsi="CIDFont+F2" w:hint="default"/>
      <w:b/>
      <w:bCs/>
      <w:i w:val="0"/>
      <w:iCs w:val="0"/>
      <w:color w:val="000000"/>
      <w:sz w:val="24"/>
      <w:szCs w:val="24"/>
    </w:rPr>
  </w:style>
  <w:style w:type="character" w:customStyle="1" w:styleId="UnresolvedMention">
    <w:name w:val="Unresolved Mention"/>
    <w:basedOn w:val="Fuentedeprrafopredeter"/>
    <w:uiPriority w:val="99"/>
    <w:semiHidden/>
    <w:unhideWhenUsed/>
    <w:rsid w:val="00925588"/>
    <w:rPr>
      <w:color w:val="605E5C"/>
      <w:shd w:val="clear" w:color="auto" w:fill="E1DFDD"/>
    </w:rPr>
  </w:style>
  <w:style w:type="character" w:customStyle="1" w:styleId="Style20">
    <w:name w:val="Style20"/>
    <w:basedOn w:val="Fuentedeprrafopredeter"/>
    <w:uiPriority w:val="1"/>
    <w:rsid w:val="007755AF"/>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fontstyle01">
    <w:name w:val="fontstyle01"/>
    <w:basedOn w:val="Fuentedeprrafopredeter"/>
    <w:rsid w:val="007E3F6B"/>
    <w:rPr>
      <w:rFonts w:ascii="CIDFont+F2" w:hAnsi="CIDFont+F2" w:hint="default"/>
      <w:b/>
      <w:bCs/>
      <w:i w:val="0"/>
      <w:iCs w:val="0"/>
      <w:color w:val="000000"/>
      <w:sz w:val="24"/>
      <w:szCs w:val="24"/>
    </w:rPr>
  </w:style>
  <w:style w:type="character" w:customStyle="1" w:styleId="UnresolvedMention">
    <w:name w:val="Unresolved Mention"/>
    <w:basedOn w:val="Fuentedeprrafopredeter"/>
    <w:uiPriority w:val="99"/>
    <w:semiHidden/>
    <w:unhideWhenUsed/>
    <w:rsid w:val="00925588"/>
    <w:rPr>
      <w:color w:val="605E5C"/>
      <w:shd w:val="clear" w:color="auto" w:fill="E1DFDD"/>
    </w:rPr>
  </w:style>
  <w:style w:type="character" w:customStyle="1" w:styleId="Style20">
    <w:name w:val="Style20"/>
    <w:basedOn w:val="Fuentedeprrafopredeter"/>
    <w:uiPriority w:val="1"/>
    <w:rsid w:val="007755A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ominicana.gov.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yuntamientopunal.gob.d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52F3-8446-4B20-A092-8062A299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11568</Words>
  <Characters>73558</Characters>
  <Application>Microsoft Office Word</Application>
  <DocSecurity>0</DocSecurity>
  <Lines>612</Lines>
  <Paragraphs>169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Pliego de Bienes y Servicios conexos</vt:lpstr>
    </vt:vector>
  </TitlesOfParts>
  <Company>XG</Company>
  <LinksUpToDate>false</LinksUpToDate>
  <CharactersWithSpaces>84957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Informacion1</cp:lastModifiedBy>
  <cp:revision>4</cp:revision>
  <cp:lastPrinted>2021-12-07T16:19:00Z</cp:lastPrinted>
  <dcterms:created xsi:type="dcterms:W3CDTF">2021-12-07T16:31:00Z</dcterms:created>
  <dcterms:modified xsi:type="dcterms:W3CDTF">2021-12-14T14:06:00Z</dcterms:modified>
</cp:coreProperties>
</file>